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49" w:rsidRPr="00096B1C" w:rsidRDefault="00211F20" w:rsidP="00DE275D">
      <w:pPr>
        <w:spacing w:after="100" w:afterAutospacing="1" w:line="400" w:lineRule="exact"/>
        <w:jc w:val="center"/>
        <w:rPr>
          <w:rFonts w:ascii="標楷體" w:eastAsia="標楷體"/>
          <w:color w:val="00000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新竹縣五峰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鄉公所向非營業特種基金或</w:t>
      </w:r>
      <w:r w:rsidR="00457E49" w:rsidRPr="008D72B6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專戶資金調度情形表</w:t>
      </w:r>
    </w:p>
    <w:p w:rsidR="00457E49" w:rsidRPr="00096B1C" w:rsidRDefault="00211F20" w:rsidP="00730DE6">
      <w:pPr>
        <w:spacing w:afterLines="25" w:line="340" w:lineRule="exact"/>
        <w:jc w:val="both"/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■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公庫無向非</w:t>
      </w:r>
      <w:r w:rsidR="00457E49" w:rsidRPr="00096B1C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營業特種基金或專戶資金調度情形</w:t>
      </w:r>
      <w:r w:rsidR="00457E4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。</w:t>
      </w:r>
      <w:bookmarkStart w:id="0" w:name="_GoBack"/>
      <w:bookmarkEnd w:id="0"/>
    </w:p>
    <w:p w:rsidR="00457E49" w:rsidRDefault="00457E49" w:rsidP="00730DE6">
      <w:pPr>
        <w:spacing w:afterLines="25"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 w:rsidRPr="00096B1C">
        <w:rPr>
          <w:rFonts w:ascii="標楷體" w:eastAsia="標楷體" w:hint="eastAsia"/>
          <w:color w:val="000000"/>
          <w:sz w:val="28"/>
          <w:szCs w:val="28"/>
        </w:rPr>
        <w:t>□</w:t>
      </w:r>
      <w:r>
        <w:rPr>
          <w:rFonts w:ascii="標楷體" w:eastAsia="標楷體" w:hint="eastAsia"/>
          <w:color w:val="000000"/>
          <w:sz w:val="28"/>
          <w:szCs w:val="28"/>
        </w:rPr>
        <w:t>公庫</w:t>
      </w:r>
      <w:r w:rsidRPr="00096B1C">
        <w:rPr>
          <w:rFonts w:ascii="標楷體" w:eastAsia="標楷體" w:hint="eastAsia"/>
          <w:color w:val="000000"/>
          <w:sz w:val="28"/>
          <w:szCs w:val="28"/>
        </w:rPr>
        <w:t>有向非營業特種基金或專戶資金調度情形，如下：</w:t>
      </w:r>
      <w:r>
        <w:rPr>
          <w:rFonts w:ascii="標楷體" w:eastAsia="標楷體"/>
          <w:color w:val="000000"/>
          <w:sz w:val="28"/>
          <w:szCs w:val="28"/>
        </w:rPr>
        <w:t xml:space="preserve">       </w:t>
      </w:r>
    </w:p>
    <w:p w:rsidR="00457E49" w:rsidRDefault="00457E49" w:rsidP="003704EE">
      <w:pPr>
        <w:spacing w:line="340" w:lineRule="exact"/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截至</w:t>
      </w:r>
      <w:r w:rsidR="00777CD9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1F2C83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1</w:t>
      </w:r>
      <w:r w:rsidR="00730DE6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年</w:t>
      </w:r>
      <w:r w:rsidR="00DC351E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3</w:t>
      </w:r>
      <w:r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月底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</w:t>
      </w: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</w:t>
      </w:r>
    </w:p>
    <w:p w:rsidR="00457E49" w:rsidRPr="003704EE" w:rsidRDefault="00457E49" w:rsidP="003704EE">
      <w:pPr>
        <w:spacing w:line="340" w:lineRule="exact"/>
        <w:rPr>
          <w:sz w:val="20"/>
          <w:szCs w:val="20"/>
        </w:rPr>
      </w:pPr>
      <w:r w:rsidRPr="003704EE"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</w:t>
      </w:r>
      <w:r w:rsidRPr="003704EE">
        <w:rPr>
          <w:rFonts w:ascii="標楷體" w:eastAsia="標楷體" w:hAnsi="標楷體" w:cs="新細明體" w:hint="eastAsia"/>
          <w:bCs/>
          <w:color w:val="000000"/>
          <w:kern w:val="0"/>
          <w:sz w:val="20"/>
          <w:szCs w:val="20"/>
        </w:rPr>
        <w:t>單位：新臺幣百萬元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2126"/>
        <w:gridCol w:w="2268"/>
        <w:gridCol w:w="2126"/>
        <w:gridCol w:w="1134"/>
      </w:tblGrid>
      <w:tr w:rsidR="00457E49" w:rsidRPr="009F3023" w:rsidTr="00513234">
        <w:trPr>
          <w:trHeight w:val="393"/>
        </w:trPr>
        <w:tc>
          <w:tcPr>
            <w:tcW w:w="2552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4" w:type="dxa"/>
            <w:gridSpan w:val="2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457E49" w:rsidRPr="009F3023" w:rsidTr="00513234">
        <w:trPr>
          <w:trHeight w:val="440"/>
        </w:trPr>
        <w:tc>
          <w:tcPr>
            <w:tcW w:w="2552" w:type="dxa"/>
            <w:vMerge/>
            <w:vAlign w:val="center"/>
          </w:tcPr>
          <w:p w:rsidR="00457E49" w:rsidRPr="00513234" w:rsidRDefault="00457E49" w:rsidP="00513234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vAlign w:val="center"/>
          </w:tcPr>
          <w:p w:rsidR="00457E49" w:rsidRPr="00513234" w:rsidRDefault="00457E49" w:rsidP="00513234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1323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457E49" w:rsidRPr="00513234" w:rsidRDefault="00457E49" w:rsidP="00513234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29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</w:tcPr>
          <w:p w:rsidR="00457E49" w:rsidRPr="00513234" w:rsidRDefault="00457E49" w:rsidP="00513234">
            <w:pPr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457E49" w:rsidRPr="009F3023" w:rsidTr="00513234">
        <w:trPr>
          <w:trHeight w:val="516"/>
        </w:trPr>
        <w:tc>
          <w:tcPr>
            <w:tcW w:w="2552" w:type="dxa"/>
            <w:vAlign w:val="center"/>
          </w:tcPr>
          <w:p w:rsidR="00457E49" w:rsidRPr="00513234" w:rsidRDefault="00457E49" w:rsidP="00513234">
            <w:pPr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513234">
              <w:rPr>
                <w:rFonts w:eastAsia="標楷體" w:hint="eastAsia"/>
                <w:sz w:val="28"/>
                <w:szCs w:val="28"/>
              </w:rPr>
              <w:t>合計</w:t>
            </w: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57E49" w:rsidRPr="00513234" w:rsidRDefault="00457E49" w:rsidP="00513234">
            <w:pPr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457E49" w:rsidRPr="005C6D1C" w:rsidRDefault="00457E49" w:rsidP="006F7983">
      <w:pPr>
        <w:pStyle w:val="a3"/>
        <w:snapToGrid w:val="0"/>
        <w:spacing w:line="400" w:lineRule="exact"/>
        <w:ind w:leftChars="-1" w:left="-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備</w:t>
      </w:r>
      <w:r w:rsidRPr="005C6D1C">
        <w:rPr>
          <w:rFonts w:eastAsia="標楷體" w:hint="eastAsia"/>
          <w:sz w:val="28"/>
          <w:szCs w:val="28"/>
        </w:rPr>
        <w:t>註：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依據財政紀律法第</w:t>
      </w:r>
      <w:r>
        <w:rPr>
          <w:rFonts w:eastAsia="標楷體" w:hAnsi="標楷體"/>
          <w:sz w:val="28"/>
          <w:szCs w:val="28"/>
        </w:rPr>
        <w:t>16</w:t>
      </w:r>
      <w:r>
        <w:rPr>
          <w:rFonts w:eastAsia="標楷體" w:hAnsi="標楷體" w:hint="eastAsia"/>
          <w:sz w:val="28"/>
          <w:szCs w:val="28"/>
        </w:rPr>
        <w:t>條規定，</w:t>
      </w:r>
      <w:r w:rsidRPr="004C4072">
        <w:rPr>
          <w:rFonts w:eastAsia="標楷體" w:hAnsi="標楷體" w:hint="eastAsia"/>
          <w:sz w:val="28"/>
          <w:szCs w:val="28"/>
        </w:rPr>
        <w:t>各級政府應按季於網站公布向特種基金調度周轉金額、期間及該特種基金之會計報表。</w:t>
      </w:r>
    </w:p>
    <w:p w:rsidR="00457E49" w:rsidRDefault="00457E49" w:rsidP="005C6D1C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請填列</w:t>
      </w:r>
      <w:r w:rsidRPr="005C6D1C">
        <w:rPr>
          <w:rFonts w:eastAsia="標楷體" w:hAnsi="標楷體" w:hint="eastAsia"/>
          <w:sz w:val="28"/>
          <w:szCs w:val="28"/>
        </w:rPr>
        <w:t>向未納入集中支付之總預算、特別預算及營業基金、信託基金以外之特種基金及專戶調度周轉金額。</w:t>
      </w:r>
    </w:p>
    <w:p w:rsidR="00457E49" w:rsidRPr="00B03716" w:rsidRDefault="00457E49" w:rsidP="00B03716">
      <w:pPr>
        <w:pStyle w:val="a3"/>
        <w:numPr>
          <w:ilvl w:val="0"/>
          <w:numId w:val="4"/>
        </w:numPr>
        <w:snapToGrid w:val="0"/>
        <w:spacing w:line="400" w:lineRule="exact"/>
        <w:ind w:leftChars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若暫無「</w:t>
      </w:r>
      <w:r w:rsidRPr="00F51447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結束日期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」，請將原因填寫於備註欄。</w:t>
      </w:r>
    </w:p>
    <w:sectPr w:rsidR="00457E49" w:rsidRPr="00B03716" w:rsidSect="00DE275D">
      <w:headerReference w:type="default" r:id="rId7"/>
      <w:pgSz w:w="11906" w:h="16838"/>
      <w:pgMar w:top="1560" w:right="99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57D" w:rsidRDefault="00BA257D" w:rsidP="00A70F05">
      <w:r>
        <w:separator/>
      </w:r>
    </w:p>
  </w:endnote>
  <w:endnote w:type="continuationSeparator" w:id="1">
    <w:p w:rsidR="00BA257D" w:rsidRDefault="00BA257D" w:rsidP="00A70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57D" w:rsidRDefault="00BA257D" w:rsidP="00A70F05">
      <w:r>
        <w:separator/>
      </w:r>
    </w:p>
  </w:footnote>
  <w:footnote w:type="continuationSeparator" w:id="1">
    <w:p w:rsidR="00BA257D" w:rsidRDefault="00BA257D" w:rsidP="00A70F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49" w:rsidRDefault="00BA17E6" w:rsidP="00096B1C">
    <w:pPr>
      <w:pStyle w:val="a5"/>
      <w:jc w:val="center"/>
    </w:pPr>
    <w:r>
      <w:rPr>
        <w:noProof/>
      </w:rPr>
      <w:pict>
        <v:rect id="矩形 1" o:spid="_x0000_s2049" style="position:absolute;left:0;text-align:left;margin-left:0;margin-top:-2.55pt;width:81pt;height:27.5pt;z-index:25166028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" stroked="f">
          <v:textbox>
            <w:txbxContent>
              <w:p w:rsidR="00457E49" w:rsidRPr="001C7178" w:rsidRDefault="00457E49" w:rsidP="001C7178">
                <w:pPr>
                  <w:rPr>
                    <w:rFonts w:ascii="標楷體" w:eastAsia="標楷體" w:hAnsi="標楷體"/>
                    <w:b/>
                    <w:sz w:val="32"/>
                    <w:szCs w:val="32"/>
                  </w:rPr>
                </w:pPr>
                <w:r w:rsidRPr="001C7178">
                  <w:rPr>
                    <w:rFonts w:ascii="標楷體" w:eastAsia="標楷體" w:hAnsi="標楷體" w:hint="eastAsia"/>
                    <w:b/>
                    <w:sz w:val="32"/>
                    <w:szCs w:val="32"/>
                  </w:rPr>
                  <w:t>表</w:t>
                </w:r>
                <w:r>
                  <w:rPr>
                    <w:rFonts w:ascii="標楷體" w:eastAsia="標楷體" w:hAnsi="標楷體"/>
                    <w:b/>
                    <w:sz w:val="32"/>
                    <w:szCs w:val="32"/>
                  </w:rPr>
                  <w:t>5</w:t>
                </w:r>
              </w:p>
            </w:txbxContent>
          </v:textbox>
          <w10:wrap type="square" anchorx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5ED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1">
    <w:nsid w:val="09565152"/>
    <w:multiLevelType w:val="hybridMultilevel"/>
    <w:tmpl w:val="04186672"/>
    <w:lvl w:ilvl="0" w:tplc="76089C78">
      <w:start w:val="1"/>
      <w:numFmt w:val="taiwaneseCountingThousand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3EF32C11"/>
    <w:multiLevelType w:val="hybridMultilevel"/>
    <w:tmpl w:val="8474CEF0"/>
    <w:lvl w:ilvl="0" w:tplc="B994E096">
      <w:start w:val="1"/>
      <w:numFmt w:val="decimal"/>
      <w:lvlText w:val="%1."/>
      <w:lvlJc w:val="left"/>
      <w:pPr>
        <w:ind w:left="358" w:hanging="360"/>
      </w:pPr>
      <w:rPr>
        <w:rFonts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5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  <w:rPr>
        <w:rFonts w:cs="Times New Roman"/>
      </w:rPr>
    </w:lvl>
  </w:abstractNum>
  <w:abstractNum w:abstractNumId="3">
    <w:nsid w:val="68EC7F10"/>
    <w:multiLevelType w:val="hybridMultilevel"/>
    <w:tmpl w:val="D6A8AD1E"/>
    <w:lvl w:ilvl="0" w:tplc="9B5C995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53BA2"/>
    <w:rsid w:val="00015FE6"/>
    <w:rsid w:val="00023124"/>
    <w:rsid w:val="000371F0"/>
    <w:rsid w:val="00046E41"/>
    <w:rsid w:val="00062174"/>
    <w:rsid w:val="0006456C"/>
    <w:rsid w:val="00096B1C"/>
    <w:rsid w:val="000D2B6B"/>
    <w:rsid w:val="00114FD6"/>
    <w:rsid w:val="00140CA9"/>
    <w:rsid w:val="00144AEF"/>
    <w:rsid w:val="00166449"/>
    <w:rsid w:val="001870E8"/>
    <w:rsid w:val="001B42A4"/>
    <w:rsid w:val="001C3108"/>
    <w:rsid w:val="001C7178"/>
    <w:rsid w:val="001E3DC7"/>
    <w:rsid w:val="001E5AAE"/>
    <w:rsid w:val="001F2C83"/>
    <w:rsid w:val="001F7FD3"/>
    <w:rsid w:val="002013E3"/>
    <w:rsid w:val="00211F20"/>
    <w:rsid w:val="0027101D"/>
    <w:rsid w:val="00277232"/>
    <w:rsid w:val="00291833"/>
    <w:rsid w:val="002C0009"/>
    <w:rsid w:val="002F192B"/>
    <w:rsid w:val="003052F0"/>
    <w:rsid w:val="00352DB7"/>
    <w:rsid w:val="00362920"/>
    <w:rsid w:val="003704EE"/>
    <w:rsid w:val="00381E5C"/>
    <w:rsid w:val="003C6DF6"/>
    <w:rsid w:val="003D0D37"/>
    <w:rsid w:val="00424EB7"/>
    <w:rsid w:val="00453BA2"/>
    <w:rsid w:val="00457E49"/>
    <w:rsid w:val="00470212"/>
    <w:rsid w:val="004818FB"/>
    <w:rsid w:val="004C4072"/>
    <w:rsid w:val="00513234"/>
    <w:rsid w:val="00543AA8"/>
    <w:rsid w:val="00546419"/>
    <w:rsid w:val="00567FA3"/>
    <w:rsid w:val="005C6D1C"/>
    <w:rsid w:val="005E7C7C"/>
    <w:rsid w:val="00621EF5"/>
    <w:rsid w:val="00622254"/>
    <w:rsid w:val="00626BA7"/>
    <w:rsid w:val="006363C5"/>
    <w:rsid w:val="006B440A"/>
    <w:rsid w:val="006B5D6C"/>
    <w:rsid w:val="006C6090"/>
    <w:rsid w:val="006F6128"/>
    <w:rsid w:val="006F6617"/>
    <w:rsid w:val="006F7983"/>
    <w:rsid w:val="0071167B"/>
    <w:rsid w:val="00730DE6"/>
    <w:rsid w:val="0073374F"/>
    <w:rsid w:val="00777CD9"/>
    <w:rsid w:val="007B44A8"/>
    <w:rsid w:val="007D26FF"/>
    <w:rsid w:val="007E10B4"/>
    <w:rsid w:val="00801FE6"/>
    <w:rsid w:val="00823658"/>
    <w:rsid w:val="008325B5"/>
    <w:rsid w:val="00840D51"/>
    <w:rsid w:val="008C5150"/>
    <w:rsid w:val="008D72B6"/>
    <w:rsid w:val="008E44D6"/>
    <w:rsid w:val="00903A77"/>
    <w:rsid w:val="00916670"/>
    <w:rsid w:val="00953BF6"/>
    <w:rsid w:val="00990156"/>
    <w:rsid w:val="009B0210"/>
    <w:rsid w:val="009B6B8C"/>
    <w:rsid w:val="009D55F6"/>
    <w:rsid w:val="009F3023"/>
    <w:rsid w:val="009F4505"/>
    <w:rsid w:val="00A24D49"/>
    <w:rsid w:val="00A44BC0"/>
    <w:rsid w:val="00A4755C"/>
    <w:rsid w:val="00A70F05"/>
    <w:rsid w:val="00AA174F"/>
    <w:rsid w:val="00AB1ECB"/>
    <w:rsid w:val="00AB70A4"/>
    <w:rsid w:val="00AE3E3A"/>
    <w:rsid w:val="00B03716"/>
    <w:rsid w:val="00B272BE"/>
    <w:rsid w:val="00B44FBC"/>
    <w:rsid w:val="00B62758"/>
    <w:rsid w:val="00B85CDE"/>
    <w:rsid w:val="00BA17E6"/>
    <w:rsid w:val="00BA257D"/>
    <w:rsid w:val="00C0542A"/>
    <w:rsid w:val="00C155E2"/>
    <w:rsid w:val="00C32713"/>
    <w:rsid w:val="00C509F8"/>
    <w:rsid w:val="00CA7CCC"/>
    <w:rsid w:val="00CC22C9"/>
    <w:rsid w:val="00CF3132"/>
    <w:rsid w:val="00CF72F6"/>
    <w:rsid w:val="00D074AD"/>
    <w:rsid w:val="00D11561"/>
    <w:rsid w:val="00D12E56"/>
    <w:rsid w:val="00D135F5"/>
    <w:rsid w:val="00D557B9"/>
    <w:rsid w:val="00D573F6"/>
    <w:rsid w:val="00D60EB5"/>
    <w:rsid w:val="00D65DC6"/>
    <w:rsid w:val="00D94F2C"/>
    <w:rsid w:val="00DC351E"/>
    <w:rsid w:val="00DE275D"/>
    <w:rsid w:val="00E03E8B"/>
    <w:rsid w:val="00E12D16"/>
    <w:rsid w:val="00E83254"/>
    <w:rsid w:val="00E85BA5"/>
    <w:rsid w:val="00EB03DA"/>
    <w:rsid w:val="00EC7196"/>
    <w:rsid w:val="00ED6F97"/>
    <w:rsid w:val="00F05441"/>
    <w:rsid w:val="00F12545"/>
    <w:rsid w:val="00F210A5"/>
    <w:rsid w:val="00F22620"/>
    <w:rsid w:val="00F4090C"/>
    <w:rsid w:val="00F51447"/>
    <w:rsid w:val="00F82396"/>
    <w:rsid w:val="00FB38DA"/>
    <w:rsid w:val="00FC1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A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1561"/>
    <w:pPr>
      <w:ind w:leftChars="200" w:left="480"/>
    </w:pPr>
  </w:style>
  <w:style w:type="table" w:styleId="a4">
    <w:name w:val="Table Grid"/>
    <w:basedOn w:val="a1"/>
    <w:uiPriority w:val="99"/>
    <w:rsid w:val="009F302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A70F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locked/>
    <w:rsid w:val="00A70F0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○○政府向所設非營業特種基金或專戶資金調度情形表</dc:title>
  <dc:creator>董孟芸</dc:creator>
  <cp:lastModifiedBy>super user</cp:lastModifiedBy>
  <cp:revision>14</cp:revision>
  <cp:lastPrinted>2020-03-17T03:32:00Z</cp:lastPrinted>
  <dcterms:created xsi:type="dcterms:W3CDTF">2019-05-20T01:40:00Z</dcterms:created>
  <dcterms:modified xsi:type="dcterms:W3CDTF">2023-04-20T11:17:00Z</dcterms:modified>
</cp:coreProperties>
</file>