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0E" w:rsidRDefault="00FA4A9D" w:rsidP="000A2245">
      <w:pPr>
        <w:rPr>
          <w:rFonts w:ascii="標楷體" w:eastAsia="標楷體" w:hAnsi="標楷體"/>
          <w:sz w:val="16"/>
        </w:rPr>
      </w:pPr>
      <w:r w:rsidRPr="00FA4A9D">
        <w:rPr>
          <w:rFonts w:ascii="標楷體" w:eastAsia="標楷體" w:hAnsi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6.1pt;margin-top:36.3pt;width:254.6pt;height:73.1pt;z-index:251658240" filled="f" stroked="f">
            <v:textbox>
              <w:txbxContent>
                <w:p w:rsidR="000A2245" w:rsidRDefault="000A2245">
                  <w:pPr>
                    <w:rPr>
                      <w:sz w:val="16"/>
                      <w:szCs w:val="16"/>
                    </w:rPr>
                  </w:pPr>
                  <w:r w:rsidRPr="000A2245">
                    <w:rPr>
                      <w:rFonts w:hint="eastAsia"/>
                      <w:sz w:val="16"/>
                      <w:szCs w:val="16"/>
                    </w:rPr>
                    <w:t>中華民國</w:t>
                  </w:r>
                  <w:r w:rsidRPr="000A2245">
                    <w:rPr>
                      <w:rFonts w:hint="eastAsia"/>
                      <w:sz w:val="16"/>
                      <w:szCs w:val="16"/>
                    </w:rPr>
                    <w:t>110</w:t>
                  </w:r>
                  <w:r w:rsidRPr="000A2245">
                    <w:rPr>
                      <w:rFonts w:hint="eastAsia"/>
                      <w:sz w:val="16"/>
                      <w:szCs w:val="16"/>
                    </w:rPr>
                    <w:t>年</w:t>
                  </w:r>
                  <w:r w:rsidRPr="000A2245">
                    <w:rPr>
                      <w:rFonts w:hint="eastAsia"/>
                      <w:sz w:val="16"/>
                      <w:szCs w:val="16"/>
                    </w:rPr>
                    <w:t>1</w:t>
                  </w:r>
                  <w:r w:rsidRPr="000A2245">
                    <w:rPr>
                      <w:rFonts w:hint="eastAsia"/>
                      <w:sz w:val="16"/>
                      <w:szCs w:val="16"/>
                    </w:rPr>
                    <w:t>月</w:t>
                  </w:r>
                  <w:r w:rsidRPr="000A2245">
                    <w:rPr>
                      <w:rFonts w:hint="eastAsia"/>
                      <w:sz w:val="16"/>
                      <w:szCs w:val="16"/>
                    </w:rPr>
                    <w:t>7</w:t>
                  </w:r>
                  <w:r w:rsidRPr="000A2245">
                    <w:rPr>
                      <w:rFonts w:hint="eastAsia"/>
                      <w:sz w:val="16"/>
                      <w:szCs w:val="16"/>
                    </w:rPr>
                    <w:t>日五鄉民字第</w:t>
                  </w:r>
                  <w:r w:rsidRPr="000A2245">
                    <w:rPr>
                      <w:rFonts w:hint="eastAsia"/>
                      <w:sz w:val="16"/>
                      <w:szCs w:val="16"/>
                    </w:rPr>
                    <w:t>1103500013</w:t>
                  </w:r>
                  <w:r w:rsidRPr="000A2245">
                    <w:rPr>
                      <w:rFonts w:hint="eastAsia"/>
                      <w:sz w:val="16"/>
                      <w:szCs w:val="16"/>
                    </w:rPr>
                    <w:t>號函發布</w:t>
                  </w:r>
                </w:p>
                <w:p w:rsidR="000A2245" w:rsidRDefault="000A2245" w:rsidP="000A2245">
                  <w:pPr>
                    <w:rPr>
                      <w:sz w:val="16"/>
                      <w:szCs w:val="16"/>
                    </w:rPr>
                  </w:pPr>
                  <w:r w:rsidRPr="000A2245">
                    <w:rPr>
                      <w:rFonts w:hint="eastAsia"/>
                      <w:sz w:val="16"/>
                      <w:szCs w:val="16"/>
                    </w:rPr>
                    <w:t>中華民國</w:t>
                  </w:r>
                  <w:r w:rsidRPr="000A2245">
                    <w:rPr>
                      <w:rFonts w:hint="eastAsia"/>
                      <w:sz w:val="16"/>
                      <w:szCs w:val="16"/>
                    </w:rPr>
                    <w:t>110</w:t>
                  </w:r>
                  <w:r w:rsidRPr="000A2245">
                    <w:rPr>
                      <w:rFonts w:hint="eastAsia"/>
                      <w:sz w:val="16"/>
                      <w:szCs w:val="16"/>
                    </w:rPr>
                    <w:t>年</w:t>
                  </w:r>
                  <w:r>
                    <w:rPr>
                      <w:rFonts w:hint="eastAsia"/>
                      <w:sz w:val="16"/>
                      <w:szCs w:val="16"/>
                    </w:rPr>
                    <w:t>8</w:t>
                  </w:r>
                  <w:r w:rsidRPr="000A2245">
                    <w:rPr>
                      <w:rFonts w:hint="eastAsia"/>
                      <w:sz w:val="16"/>
                      <w:szCs w:val="16"/>
                    </w:rPr>
                    <w:t>月</w:t>
                  </w:r>
                  <w:r>
                    <w:rPr>
                      <w:rFonts w:hint="eastAsia"/>
                      <w:sz w:val="16"/>
                      <w:szCs w:val="16"/>
                    </w:rPr>
                    <w:t>13</w:t>
                  </w:r>
                  <w:r w:rsidRPr="000A2245">
                    <w:rPr>
                      <w:rFonts w:hint="eastAsia"/>
                      <w:sz w:val="16"/>
                      <w:szCs w:val="16"/>
                    </w:rPr>
                    <w:t>日</w:t>
                  </w:r>
                  <w:r w:rsidR="00294BAB">
                    <w:rPr>
                      <w:rFonts w:hint="eastAsia"/>
                      <w:sz w:val="16"/>
                      <w:szCs w:val="16"/>
                    </w:rPr>
                    <w:t>第</w:t>
                  </w:r>
                  <w:r w:rsidR="00294BAB">
                    <w:rPr>
                      <w:rFonts w:hint="eastAsia"/>
                      <w:sz w:val="16"/>
                      <w:szCs w:val="16"/>
                    </w:rPr>
                    <w:t>21</w:t>
                  </w:r>
                  <w:r w:rsidR="00294BAB">
                    <w:rPr>
                      <w:rFonts w:hint="eastAsia"/>
                      <w:sz w:val="16"/>
                      <w:szCs w:val="16"/>
                    </w:rPr>
                    <w:t>屆第</w:t>
                  </w:r>
                  <w:r w:rsidR="00294BAB">
                    <w:rPr>
                      <w:rFonts w:hint="eastAsia"/>
                      <w:sz w:val="16"/>
                      <w:szCs w:val="16"/>
                    </w:rPr>
                    <w:t>5</w:t>
                  </w:r>
                  <w:r w:rsidR="00294BAB">
                    <w:rPr>
                      <w:rFonts w:hint="eastAsia"/>
                      <w:sz w:val="16"/>
                      <w:szCs w:val="16"/>
                    </w:rPr>
                    <w:t>次定期會議決通過辦理</w:t>
                  </w:r>
                </w:p>
                <w:p w:rsidR="00294BAB" w:rsidRDefault="00294BAB" w:rsidP="000A2245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中華民國</w:t>
                  </w:r>
                  <w:r w:rsidR="00BB53EB">
                    <w:rPr>
                      <w:rFonts w:hint="eastAsia"/>
                      <w:sz w:val="16"/>
                      <w:szCs w:val="16"/>
                    </w:rPr>
                    <w:t>110</w:t>
                  </w:r>
                  <w:r w:rsidR="00BB53EB">
                    <w:rPr>
                      <w:rFonts w:hint="eastAsia"/>
                      <w:sz w:val="16"/>
                      <w:szCs w:val="16"/>
                    </w:rPr>
                    <w:t>年</w:t>
                  </w:r>
                  <w:r w:rsidR="00BB53EB">
                    <w:rPr>
                      <w:rFonts w:hint="eastAsia"/>
                      <w:sz w:val="16"/>
                      <w:szCs w:val="16"/>
                    </w:rPr>
                    <w:t>12</w:t>
                  </w:r>
                  <w:r w:rsidR="00BB53EB">
                    <w:rPr>
                      <w:rFonts w:hint="eastAsia"/>
                      <w:sz w:val="16"/>
                      <w:szCs w:val="16"/>
                    </w:rPr>
                    <w:t>月</w:t>
                  </w:r>
                  <w:r w:rsidR="00BB53EB">
                    <w:rPr>
                      <w:rFonts w:hint="eastAsia"/>
                      <w:sz w:val="16"/>
                      <w:szCs w:val="16"/>
                    </w:rPr>
                    <w:t>23</w:t>
                  </w:r>
                  <w:r w:rsidR="00BB53EB">
                    <w:rPr>
                      <w:rFonts w:hint="eastAsia"/>
                      <w:sz w:val="16"/>
                      <w:szCs w:val="16"/>
                    </w:rPr>
                    <w:t>日五鄉代字第</w:t>
                  </w:r>
                  <w:r w:rsidR="00BB53EB">
                    <w:rPr>
                      <w:rFonts w:hint="eastAsia"/>
                      <w:sz w:val="16"/>
                      <w:szCs w:val="16"/>
                    </w:rPr>
                    <w:t>1102100312</w:t>
                  </w:r>
                  <w:r w:rsidR="00BB53EB">
                    <w:rPr>
                      <w:rFonts w:hint="eastAsia"/>
                      <w:sz w:val="16"/>
                      <w:szCs w:val="16"/>
                    </w:rPr>
                    <w:t>號函修正通過</w:t>
                  </w:r>
                </w:p>
                <w:p w:rsidR="00BB53EB" w:rsidRDefault="00BB53EB" w:rsidP="000A2245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中華民國</w:t>
                  </w:r>
                  <w:r>
                    <w:rPr>
                      <w:rFonts w:hint="eastAsia"/>
                      <w:sz w:val="16"/>
                      <w:szCs w:val="16"/>
                    </w:rPr>
                    <w:t>111</w:t>
                  </w:r>
                  <w:r>
                    <w:rPr>
                      <w:rFonts w:hint="eastAsia"/>
                      <w:sz w:val="16"/>
                      <w:szCs w:val="16"/>
                    </w:rPr>
                    <w:t>年</w:t>
                  </w:r>
                  <w:r>
                    <w:rPr>
                      <w:rFonts w:hint="eastAsia"/>
                      <w:sz w:val="16"/>
                      <w:szCs w:val="16"/>
                    </w:rPr>
                    <w:t>1</w:t>
                  </w:r>
                  <w:r>
                    <w:rPr>
                      <w:rFonts w:hint="eastAsia"/>
                      <w:sz w:val="16"/>
                      <w:szCs w:val="16"/>
                    </w:rPr>
                    <w:t>月</w:t>
                  </w:r>
                  <w:r>
                    <w:rPr>
                      <w:rFonts w:hint="eastAsia"/>
                      <w:sz w:val="16"/>
                      <w:szCs w:val="16"/>
                    </w:rPr>
                    <w:t>25</w:t>
                  </w:r>
                  <w:r>
                    <w:rPr>
                      <w:rFonts w:hint="eastAsia"/>
                      <w:sz w:val="16"/>
                      <w:szCs w:val="16"/>
                    </w:rPr>
                    <w:t>日五鄉民字第</w:t>
                  </w:r>
                  <w:r w:rsidR="00E51AE5">
                    <w:rPr>
                      <w:rFonts w:hint="eastAsia"/>
                      <w:sz w:val="16"/>
                      <w:szCs w:val="16"/>
                    </w:rPr>
                    <w:t>1113</w:t>
                  </w:r>
                  <w:r>
                    <w:rPr>
                      <w:rFonts w:hint="eastAsia"/>
                      <w:sz w:val="16"/>
                      <w:szCs w:val="16"/>
                    </w:rPr>
                    <w:t>500092</w:t>
                  </w:r>
                  <w:r>
                    <w:rPr>
                      <w:rFonts w:hint="eastAsia"/>
                      <w:sz w:val="16"/>
                      <w:szCs w:val="16"/>
                    </w:rPr>
                    <w:t>號公告</w:t>
                  </w:r>
                </w:p>
                <w:p w:rsidR="00BB53EB" w:rsidRPr="00BB53EB" w:rsidRDefault="00BB53EB" w:rsidP="000A2245">
                  <w:pPr>
                    <w:rPr>
                      <w:sz w:val="16"/>
                      <w:szCs w:val="16"/>
                    </w:rPr>
                  </w:pPr>
                </w:p>
                <w:p w:rsidR="000A2245" w:rsidRPr="000A2245" w:rsidRDefault="000A224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57503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C21B0E" w:rsidRPr="00257503">
        <w:rPr>
          <w:rFonts w:ascii="標楷體" w:eastAsia="標楷體" w:hAnsi="標楷體" w:hint="eastAsia"/>
          <w:b/>
          <w:sz w:val="36"/>
          <w:szCs w:val="36"/>
        </w:rPr>
        <w:t>新竹縣五峰鄉公所重陽節敬老禮金實施要點</w:t>
      </w:r>
      <w:r w:rsidR="00C21B0E">
        <w:rPr>
          <w:rFonts w:ascii="標楷體" w:eastAsia="標楷體" w:hAnsi="標楷體" w:hint="eastAsia"/>
          <w:sz w:val="16"/>
        </w:rPr>
        <w:t xml:space="preserve">                                          </w:t>
      </w:r>
      <w:r w:rsidR="000A2245">
        <w:rPr>
          <w:rFonts w:ascii="標楷體" w:eastAsia="標楷體" w:hAnsi="標楷體"/>
          <w:sz w:val="16"/>
        </w:rPr>
        <w:br/>
      </w:r>
    </w:p>
    <w:p w:rsidR="000A2245" w:rsidRDefault="000A2245" w:rsidP="000A2245">
      <w:pPr>
        <w:rPr>
          <w:rFonts w:ascii="標楷體" w:eastAsia="標楷體" w:hAnsi="標楷體"/>
          <w:sz w:val="16"/>
        </w:rPr>
      </w:pPr>
    </w:p>
    <w:p w:rsidR="000A2245" w:rsidRDefault="000A2245" w:rsidP="000A2245">
      <w:pPr>
        <w:rPr>
          <w:rFonts w:ascii="標楷體" w:eastAsia="標楷體" w:hAnsi="標楷體"/>
          <w:sz w:val="16"/>
        </w:rPr>
      </w:pPr>
    </w:p>
    <w:p w:rsidR="000A2245" w:rsidRPr="009723A1" w:rsidRDefault="000A2245" w:rsidP="000A2245">
      <w:pPr>
        <w:rPr>
          <w:rFonts w:ascii="標楷體" w:eastAsia="標楷體" w:hAnsi="標楷體"/>
          <w:sz w:val="16"/>
        </w:rPr>
      </w:pPr>
    </w:p>
    <w:p w:rsidR="00C21B0E" w:rsidRPr="000E458E" w:rsidRDefault="00C21B0E" w:rsidP="00C21B0E">
      <w:pPr>
        <w:pStyle w:val="a3"/>
        <w:numPr>
          <w:ilvl w:val="0"/>
          <w:numId w:val="1"/>
        </w:numPr>
        <w:spacing w:line="400" w:lineRule="exact"/>
        <w:ind w:leftChars="0" w:left="566" w:hangingChars="202" w:hanging="566"/>
        <w:rPr>
          <w:rFonts w:ascii="標楷體" w:eastAsia="標楷體" w:hAnsi="標楷體"/>
          <w:sz w:val="28"/>
        </w:rPr>
      </w:pPr>
      <w:r w:rsidRPr="000E458E">
        <w:rPr>
          <w:rFonts w:ascii="標楷體" w:eastAsia="標楷體" w:hAnsi="標楷體"/>
          <w:sz w:val="28"/>
        </w:rPr>
        <w:t>新竹縣</w:t>
      </w:r>
      <w:r w:rsidRPr="000E458E">
        <w:rPr>
          <w:rFonts w:ascii="標楷體" w:eastAsia="標楷體" w:hAnsi="標楷體" w:hint="eastAsia"/>
          <w:sz w:val="28"/>
        </w:rPr>
        <w:t>五峰</w:t>
      </w:r>
      <w:r w:rsidRPr="000E458E">
        <w:rPr>
          <w:rFonts w:ascii="標楷體" w:eastAsia="標楷體" w:hAnsi="標楷體"/>
          <w:sz w:val="28"/>
        </w:rPr>
        <w:t>鄉公所(以下簡稱本所)為</w:t>
      </w:r>
      <w:r w:rsidRPr="000E458E">
        <w:rPr>
          <w:rFonts w:ascii="標楷體" w:eastAsia="標楷體" w:hAnsi="標楷體" w:hint="eastAsia"/>
          <w:sz w:val="28"/>
        </w:rPr>
        <w:t>宏揚敬老美德，蔚成社會尊賢風尚，並表彰</w:t>
      </w:r>
      <w:r>
        <w:rPr>
          <w:rFonts w:ascii="標楷體" w:eastAsia="標楷體" w:hAnsi="標楷體" w:hint="eastAsia"/>
          <w:sz w:val="28"/>
        </w:rPr>
        <w:t>長者</w:t>
      </w:r>
      <w:r w:rsidRPr="000E458E">
        <w:rPr>
          <w:rFonts w:ascii="標楷體" w:eastAsia="標楷體" w:hAnsi="標楷體" w:hint="eastAsia"/>
          <w:sz w:val="28"/>
        </w:rPr>
        <w:t>對社會之貢獻，特於重陽節前致贈重陽敬老禮金</w:t>
      </w:r>
      <w:r w:rsidRPr="000E458E">
        <w:rPr>
          <w:rFonts w:ascii="標楷體" w:eastAsia="標楷體" w:hAnsi="標楷體"/>
          <w:sz w:val="28"/>
        </w:rPr>
        <w:t>(以下簡稱敬老禮金)</w:t>
      </w:r>
      <w:r w:rsidRPr="000E458E">
        <w:rPr>
          <w:rFonts w:ascii="標楷體" w:eastAsia="標楷體" w:hAnsi="標楷體" w:hint="eastAsia"/>
          <w:sz w:val="28"/>
        </w:rPr>
        <w:t>，以示禮遇，依老人福利法施行細則第</w:t>
      </w:r>
      <w:r>
        <w:rPr>
          <w:rFonts w:ascii="標楷體" w:eastAsia="標楷體" w:hAnsi="標楷體" w:hint="eastAsia"/>
          <w:sz w:val="28"/>
        </w:rPr>
        <w:t>六</w:t>
      </w:r>
      <w:r w:rsidRPr="000E458E">
        <w:rPr>
          <w:rFonts w:ascii="標楷體" w:eastAsia="標楷體" w:hAnsi="標楷體" w:hint="eastAsia"/>
          <w:sz w:val="28"/>
        </w:rPr>
        <w:t>條規定，訂定本要點。</w:t>
      </w:r>
      <w:r w:rsidRPr="000E458E">
        <w:rPr>
          <w:rFonts w:ascii="標楷體" w:eastAsia="標楷體" w:hAnsi="標楷體"/>
          <w:sz w:val="28"/>
        </w:rPr>
        <w:t xml:space="preserve"> </w:t>
      </w:r>
    </w:p>
    <w:p w:rsidR="00C21B0E" w:rsidRPr="000E458E" w:rsidRDefault="00C21B0E" w:rsidP="00C21B0E">
      <w:pPr>
        <w:pStyle w:val="a3"/>
        <w:numPr>
          <w:ilvl w:val="0"/>
          <w:numId w:val="1"/>
        </w:numPr>
        <w:spacing w:line="400" w:lineRule="exact"/>
        <w:ind w:leftChars="0" w:left="566" w:hangingChars="202" w:hanging="566"/>
        <w:rPr>
          <w:rFonts w:ascii="標楷體" w:eastAsia="標楷體" w:hAnsi="標楷體"/>
          <w:sz w:val="28"/>
        </w:rPr>
      </w:pPr>
      <w:r w:rsidRPr="000E458E">
        <w:rPr>
          <w:rFonts w:ascii="標楷體" w:eastAsia="標楷體" w:hAnsi="標楷體" w:hint="eastAsia"/>
          <w:sz w:val="28"/>
        </w:rPr>
        <w:t>主辦單位：五峰鄉公所。</w:t>
      </w:r>
    </w:p>
    <w:p w:rsidR="00C21B0E" w:rsidRPr="000E458E" w:rsidRDefault="00C21B0E" w:rsidP="00C21B0E">
      <w:pPr>
        <w:pStyle w:val="a3"/>
        <w:numPr>
          <w:ilvl w:val="0"/>
          <w:numId w:val="1"/>
        </w:numPr>
        <w:spacing w:line="400" w:lineRule="exact"/>
        <w:ind w:leftChars="0" w:left="566" w:hangingChars="202" w:hanging="566"/>
        <w:rPr>
          <w:rFonts w:ascii="標楷體" w:eastAsia="標楷體" w:hAnsi="標楷體"/>
          <w:sz w:val="28"/>
        </w:rPr>
      </w:pPr>
      <w:r w:rsidRPr="000E458E">
        <w:rPr>
          <w:rFonts w:ascii="標楷體" w:eastAsia="標楷體" w:hAnsi="標楷體" w:hint="eastAsia"/>
          <w:sz w:val="28"/>
        </w:rPr>
        <w:t>承辦單位及協辦單位：五峰鄉公所民政課及五峰戶政事務所。</w:t>
      </w:r>
    </w:p>
    <w:p w:rsidR="00C21B0E" w:rsidRPr="000E458E" w:rsidRDefault="00C21B0E" w:rsidP="00C21B0E">
      <w:pPr>
        <w:pStyle w:val="a3"/>
        <w:numPr>
          <w:ilvl w:val="0"/>
          <w:numId w:val="1"/>
        </w:numPr>
        <w:spacing w:line="400" w:lineRule="exact"/>
        <w:ind w:leftChars="0" w:left="566" w:hangingChars="202" w:hanging="566"/>
        <w:rPr>
          <w:rFonts w:ascii="標楷體" w:eastAsia="標楷體" w:hAnsi="標楷體"/>
          <w:sz w:val="28"/>
        </w:rPr>
      </w:pPr>
      <w:r w:rsidRPr="000E458E">
        <w:rPr>
          <w:rFonts w:ascii="標楷體" w:eastAsia="標楷體" w:hAnsi="標楷體" w:hint="eastAsia"/>
          <w:sz w:val="28"/>
        </w:rPr>
        <w:t>致贈對象</w:t>
      </w:r>
      <w:r>
        <w:rPr>
          <w:rFonts w:ascii="標楷體" w:eastAsia="標楷體" w:hAnsi="標楷體" w:hint="eastAsia"/>
          <w:sz w:val="28"/>
        </w:rPr>
        <w:t>:</w:t>
      </w:r>
    </w:p>
    <w:p w:rsidR="00C21B0E" w:rsidRDefault="00C21B0E" w:rsidP="00C21B0E">
      <w:pPr>
        <w:pStyle w:val="a3"/>
        <w:numPr>
          <w:ilvl w:val="0"/>
          <w:numId w:val="3"/>
        </w:numPr>
        <w:spacing w:line="400" w:lineRule="exact"/>
        <w:ind w:leftChars="0" w:left="907" w:hanging="850"/>
        <w:rPr>
          <w:rFonts w:ascii="標楷體" w:eastAsia="標楷體" w:hAnsi="標楷體"/>
          <w:sz w:val="28"/>
        </w:rPr>
      </w:pPr>
      <w:r w:rsidRPr="000E458E">
        <w:rPr>
          <w:rFonts w:ascii="標楷體" w:eastAsia="標楷體" w:hAnsi="標楷體" w:hint="eastAsia"/>
          <w:sz w:val="28"/>
        </w:rPr>
        <w:t>凡於當年度農曆</w:t>
      </w:r>
      <w:r w:rsidRPr="00E55CE7">
        <w:rPr>
          <w:rFonts w:ascii="標楷體" w:eastAsia="標楷體" w:hAnsi="標楷體" w:hint="eastAsia"/>
          <w:sz w:val="28"/>
        </w:rPr>
        <w:t>九</w:t>
      </w:r>
      <w:r w:rsidRPr="000E458E">
        <w:rPr>
          <w:rFonts w:ascii="標楷體" w:eastAsia="標楷體" w:hAnsi="標楷體" w:hint="eastAsia"/>
          <w:sz w:val="28"/>
        </w:rPr>
        <w:t>月</w:t>
      </w:r>
      <w:r w:rsidRPr="00E55CE7">
        <w:rPr>
          <w:rFonts w:ascii="標楷體" w:eastAsia="標楷體" w:hAnsi="標楷體" w:hint="eastAsia"/>
          <w:sz w:val="28"/>
        </w:rPr>
        <w:t>九</w:t>
      </w:r>
      <w:r w:rsidRPr="000E458E">
        <w:rPr>
          <w:rFonts w:ascii="標楷體" w:eastAsia="標楷體" w:hAnsi="標楷體" w:hint="eastAsia"/>
          <w:sz w:val="28"/>
        </w:rPr>
        <w:t>日重陽節(含當日)年滿</w:t>
      </w:r>
      <w:r w:rsidRPr="00E55CE7">
        <w:rPr>
          <w:rFonts w:ascii="標楷體" w:eastAsia="標楷體" w:hAnsi="標楷體" w:hint="eastAsia"/>
          <w:sz w:val="28"/>
        </w:rPr>
        <w:t>七十</w:t>
      </w:r>
      <w:r w:rsidRPr="000E458E">
        <w:rPr>
          <w:rFonts w:ascii="標楷體" w:eastAsia="標楷體" w:hAnsi="標楷體" w:hint="eastAsia"/>
          <w:sz w:val="28"/>
        </w:rPr>
        <w:t>歲（含）以上之長者，並於當年度</w:t>
      </w:r>
      <w:r w:rsidRPr="00E55CE7">
        <w:rPr>
          <w:rFonts w:ascii="標楷體" w:eastAsia="標楷體" w:hAnsi="標楷體" w:hint="eastAsia"/>
          <w:sz w:val="28"/>
        </w:rPr>
        <w:t>六</w:t>
      </w:r>
      <w:r w:rsidRPr="000E458E">
        <w:rPr>
          <w:rFonts w:ascii="標楷體" w:eastAsia="標楷體" w:hAnsi="標楷體" w:hint="eastAsia"/>
          <w:sz w:val="28"/>
        </w:rPr>
        <w:t>月</w:t>
      </w:r>
      <w:r w:rsidRPr="00E55CE7">
        <w:rPr>
          <w:rFonts w:ascii="標楷體" w:eastAsia="標楷體" w:hAnsi="標楷體" w:hint="eastAsia"/>
          <w:sz w:val="28"/>
        </w:rPr>
        <w:t>三十</w:t>
      </w:r>
      <w:r w:rsidRPr="000E458E">
        <w:rPr>
          <w:rFonts w:ascii="標楷體" w:eastAsia="標楷體" w:hAnsi="標楷體" w:hint="eastAsia"/>
          <w:sz w:val="28"/>
        </w:rPr>
        <w:t>日以前設籍本鄉至發放敬老禮金期間未遷出之長者。</w:t>
      </w:r>
    </w:p>
    <w:p w:rsidR="00C21B0E" w:rsidRDefault="00C21B0E" w:rsidP="00C21B0E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spacing w:line="400" w:lineRule="exact"/>
        <w:ind w:leftChars="0" w:left="850" w:hanging="793"/>
        <w:rPr>
          <w:rFonts w:ascii="標楷體" w:eastAsia="標楷體" w:hAnsi="標楷體"/>
          <w:sz w:val="28"/>
        </w:rPr>
      </w:pPr>
      <w:r w:rsidRPr="000E458E">
        <w:rPr>
          <w:rFonts w:ascii="標楷體" w:eastAsia="標楷體" w:hAnsi="標楷體" w:hint="eastAsia"/>
          <w:sz w:val="28"/>
        </w:rPr>
        <w:t>由民政課洽請戶政事務所繕造本鄉</w:t>
      </w:r>
      <w:r w:rsidRPr="00E55CE7">
        <w:rPr>
          <w:rFonts w:ascii="標楷體" w:eastAsia="標楷體" w:hAnsi="標楷體" w:hint="eastAsia"/>
          <w:sz w:val="28"/>
        </w:rPr>
        <w:t>七十</w:t>
      </w:r>
      <w:r w:rsidRPr="000E458E">
        <w:rPr>
          <w:rFonts w:ascii="標楷體" w:eastAsia="標楷體" w:hAnsi="標楷體" w:hint="eastAsia"/>
          <w:sz w:val="28"/>
        </w:rPr>
        <w:t>歲(含)以上之長者</w:t>
      </w:r>
    </w:p>
    <w:p w:rsidR="00C21B0E" w:rsidRDefault="00C21B0E" w:rsidP="00C21B0E">
      <w:pPr>
        <w:pStyle w:val="a3"/>
        <w:spacing w:line="400" w:lineRule="exact"/>
        <w:ind w:leftChars="0" w:left="850"/>
        <w:rPr>
          <w:rFonts w:ascii="標楷體" w:eastAsia="標楷體" w:hAnsi="標楷體"/>
          <w:sz w:val="28"/>
        </w:rPr>
      </w:pPr>
      <w:r w:rsidRPr="000E458E">
        <w:rPr>
          <w:rFonts w:ascii="標楷體" w:eastAsia="標楷體" w:hAnsi="標楷體" w:hint="eastAsia"/>
          <w:sz w:val="28"/>
        </w:rPr>
        <w:t>名</w:t>
      </w:r>
      <w:r>
        <w:rPr>
          <w:rFonts w:ascii="標楷體" w:eastAsia="標楷體" w:hAnsi="標楷體" w:hint="eastAsia"/>
          <w:sz w:val="28"/>
        </w:rPr>
        <w:t>冊</w:t>
      </w:r>
      <w:r w:rsidRPr="000E458E">
        <w:rPr>
          <w:rFonts w:ascii="標楷體" w:eastAsia="標楷體" w:hAnsi="標楷體" w:hint="eastAsia"/>
          <w:sz w:val="28"/>
        </w:rPr>
        <w:t>，以作為重陽禮金印領清冊之用。</w:t>
      </w:r>
    </w:p>
    <w:p w:rsidR="00C21B0E" w:rsidRPr="000E458E" w:rsidRDefault="00C21B0E" w:rsidP="00C21B0E">
      <w:pPr>
        <w:pStyle w:val="a3"/>
        <w:numPr>
          <w:ilvl w:val="0"/>
          <w:numId w:val="1"/>
        </w:numPr>
        <w:spacing w:line="400" w:lineRule="exact"/>
        <w:ind w:leftChars="0" w:left="566" w:hangingChars="202" w:hanging="566"/>
        <w:rPr>
          <w:rFonts w:ascii="標楷體" w:eastAsia="標楷體" w:hAnsi="標楷體"/>
          <w:sz w:val="28"/>
        </w:rPr>
      </w:pPr>
      <w:r w:rsidRPr="000E458E">
        <w:rPr>
          <w:rFonts w:ascii="標楷體" w:eastAsia="標楷體" w:hAnsi="標楷體" w:hint="eastAsia"/>
          <w:sz w:val="28"/>
        </w:rPr>
        <w:t>致贈標準</w:t>
      </w:r>
      <w:r>
        <w:rPr>
          <w:rFonts w:ascii="標楷體" w:eastAsia="標楷體" w:hAnsi="標楷體" w:hint="eastAsia"/>
          <w:sz w:val="28"/>
        </w:rPr>
        <w:t>:</w:t>
      </w:r>
    </w:p>
    <w:p w:rsidR="00C21B0E" w:rsidRPr="002C1DA3" w:rsidRDefault="00C21B0E" w:rsidP="00C21B0E">
      <w:pPr>
        <w:pStyle w:val="a3"/>
        <w:numPr>
          <w:ilvl w:val="0"/>
          <w:numId w:val="4"/>
        </w:numPr>
        <w:spacing w:line="400" w:lineRule="exact"/>
        <w:ind w:leftChars="0" w:left="850" w:rightChars="-50" w:right="-120" w:hanging="709"/>
        <w:rPr>
          <w:rFonts w:ascii="標楷體" w:eastAsia="標楷體" w:hAnsi="標楷體"/>
          <w:sz w:val="28"/>
        </w:rPr>
      </w:pPr>
      <w:r w:rsidRPr="002C1DA3">
        <w:rPr>
          <w:rFonts w:ascii="標楷體" w:eastAsia="標楷體" w:hAnsi="標楷體"/>
          <w:sz w:val="28"/>
        </w:rPr>
        <w:t>年滿</w:t>
      </w:r>
      <w:r w:rsidRPr="002C1DA3">
        <w:rPr>
          <w:rFonts w:ascii="標楷體" w:eastAsia="標楷體" w:hAnsi="標楷體" w:hint="eastAsia"/>
          <w:sz w:val="28"/>
        </w:rPr>
        <w:t>七十</w:t>
      </w:r>
      <w:r w:rsidRPr="002C1DA3">
        <w:rPr>
          <w:rFonts w:ascii="標楷體" w:eastAsia="標楷體" w:hAnsi="標楷體"/>
          <w:sz w:val="28"/>
        </w:rPr>
        <w:t>歲至</w:t>
      </w:r>
      <w:r w:rsidR="00644E76" w:rsidRPr="002C1DA3">
        <w:rPr>
          <w:rFonts w:ascii="標楷體" w:eastAsia="標楷體" w:hAnsi="標楷體" w:hint="eastAsia"/>
          <w:sz w:val="28"/>
        </w:rPr>
        <w:t>七</w:t>
      </w:r>
      <w:r w:rsidRPr="002C1DA3">
        <w:rPr>
          <w:rFonts w:ascii="標楷體" w:eastAsia="標楷體" w:hAnsi="標楷體" w:hint="eastAsia"/>
          <w:sz w:val="28"/>
        </w:rPr>
        <w:t>十九</w:t>
      </w:r>
      <w:r w:rsidRPr="002C1DA3">
        <w:rPr>
          <w:rFonts w:ascii="標楷體" w:eastAsia="標楷體" w:hAnsi="標楷體"/>
          <w:sz w:val="28"/>
        </w:rPr>
        <w:t>歲</w:t>
      </w:r>
      <w:r w:rsidRPr="002C1DA3">
        <w:rPr>
          <w:rFonts w:ascii="標楷體" w:eastAsia="標楷體" w:hAnsi="標楷體" w:hint="eastAsia"/>
          <w:sz w:val="28"/>
        </w:rPr>
        <w:t>之長</w:t>
      </w:r>
      <w:r w:rsidRPr="002C1DA3">
        <w:rPr>
          <w:rFonts w:ascii="標楷體" w:eastAsia="標楷體" w:hAnsi="標楷體"/>
          <w:sz w:val="28"/>
        </w:rPr>
        <w:t>者:每人發放敬老禮金新</w:t>
      </w:r>
      <w:r w:rsidR="00644E76" w:rsidRPr="002C1DA3">
        <w:rPr>
          <w:rFonts w:ascii="標楷體" w:eastAsia="標楷體" w:hAnsi="標楷體" w:hint="eastAsia"/>
          <w:sz w:val="28"/>
        </w:rPr>
        <w:t>台</w:t>
      </w:r>
      <w:r w:rsidRPr="002C1DA3">
        <w:rPr>
          <w:rFonts w:ascii="標楷體" w:eastAsia="標楷體" w:hAnsi="標楷體"/>
          <w:sz w:val="28"/>
        </w:rPr>
        <w:t>幣</w:t>
      </w:r>
      <w:r w:rsidRPr="002C1DA3">
        <w:rPr>
          <w:rFonts w:ascii="標楷體" w:eastAsia="標楷體" w:hAnsi="標楷體" w:hint="eastAsia"/>
          <w:sz w:val="28"/>
        </w:rPr>
        <w:t>二千</w:t>
      </w:r>
      <w:r w:rsidRPr="002C1DA3">
        <w:rPr>
          <w:rFonts w:ascii="標楷體" w:eastAsia="標楷體" w:hAnsi="標楷體"/>
          <w:sz w:val="28"/>
        </w:rPr>
        <w:t>元整。</w:t>
      </w:r>
    </w:p>
    <w:p w:rsidR="00644E76" w:rsidRPr="002C1DA3" w:rsidRDefault="00644E76" w:rsidP="00C21B0E">
      <w:pPr>
        <w:pStyle w:val="a3"/>
        <w:numPr>
          <w:ilvl w:val="0"/>
          <w:numId w:val="4"/>
        </w:numPr>
        <w:spacing w:line="400" w:lineRule="exact"/>
        <w:ind w:leftChars="0" w:left="850" w:rightChars="-50" w:right="-120" w:hanging="709"/>
        <w:rPr>
          <w:rFonts w:ascii="標楷體" w:eastAsia="標楷體" w:hAnsi="標楷體"/>
          <w:sz w:val="28"/>
        </w:rPr>
      </w:pPr>
      <w:r w:rsidRPr="002C1DA3">
        <w:rPr>
          <w:rFonts w:ascii="標楷體" w:eastAsia="標楷體" w:hAnsi="標楷體" w:hint="eastAsia"/>
          <w:sz w:val="28"/>
        </w:rPr>
        <w:t>年滿八十歲至八十九歲之長者:每人發放敬老禮金新台幣三千元整。</w:t>
      </w:r>
    </w:p>
    <w:p w:rsidR="00C21B0E" w:rsidRPr="000C4A26" w:rsidRDefault="00C21B0E" w:rsidP="00C21B0E">
      <w:pPr>
        <w:pStyle w:val="a3"/>
        <w:numPr>
          <w:ilvl w:val="0"/>
          <w:numId w:val="4"/>
        </w:numPr>
        <w:spacing w:line="400" w:lineRule="exact"/>
        <w:ind w:leftChars="60" w:left="853" w:hanging="709"/>
        <w:rPr>
          <w:rFonts w:ascii="標楷體" w:eastAsia="標楷體" w:hAnsi="標楷體"/>
          <w:sz w:val="28"/>
        </w:rPr>
      </w:pPr>
      <w:r w:rsidRPr="000C4A26">
        <w:rPr>
          <w:rFonts w:ascii="標楷體" w:eastAsia="標楷體" w:hAnsi="標楷體"/>
          <w:sz w:val="28"/>
        </w:rPr>
        <w:t>年滿</w:t>
      </w:r>
      <w:r w:rsidRPr="00E55CE7">
        <w:rPr>
          <w:rFonts w:ascii="標楷體" w:eastAsia="標楷體" w:hAnsi="標楷體" w:hint="eastAsia"/>
          <w:sz w:val="28"/>
        </w:rPr>
        <w:t>九十</w:t>
      </w:r>
      <w:r w:rsidRPr="000C4A26">
        <w:rPr>
          <w:rFonts w:ascii="標楷體" w:eastAsia="標楷體" w:hAnsi="標楷體"/>
          <w:sz w:val="28"/>
        </w:rPr>
        <w:t>歲</w:t>
      </w:r>
      <w:r w:rsidRPr="000C4A26">
        <w:rPr>
          <w:rFonts w:ascii="標楷體" w:eastAsia="標楷體" w:hAnsi="標楷體" w:hint="eastAsia"/>
          <w:sz w:val="28"/>
        </w:rPr>
        <w:t>(含)</w:t>
      </w:r>
      <w:r w:rsidRPr="000C4A26">
        <w:rPr>
          <w:rFonts w:ascii="標楷體" w:eastAsia="標楷體" w:hAnsi="標楷體"/>
          <w:sz w:val="28"/>
        </w:rPr>
        <w:t>以上</w:t>
      </w:r>
      <w:r w:rsidRPr="000C4A26">
        <w:rPr>
          <w:rFonts w:ascii="標楷體" w:eastAsia="標楷體" w:hAnsi="標楷體" w:hint="eastAsia"/>
          <w:sz w:val="28"/>
        </w:rPr>
        <w:t>之</w:t>
      </w:r>
      <w:r w:rsidRPr="000C4A26">
        <w:rPr>
          <w:rFonts w:ascii="標楷體" w:eastAsia="標楷體" w:hAnsi="標楷體"/>
          <w:sz w:val="28"/>
        </w:rPr>
        <w:t>長者:每人發放敬老禮金新台幣</w:t>
      </w:r>
      <w:r w:rsidRPr="006001D8">
        <w:rPr>
          <w:rFonts w:ascii="標楷體" w:eastAsia="標楷體" w:hAnsi="標楷體" w:hint="eastAsia"/>
          <w:sz w:val="28"/>
        </w:rPr>
        <w:t>壹萬</w:t>
      </w:r>
      <w:r w:rsidRPr="000C4A26">
        <w:rPr>
          <w:rFonts w:ascii="標楷體" w:eastAsia="標楷體" w:hAnsi="標楷體"/>
          <w:sz w:val="28"/>
        </w:rPr>
        <w:t>元整。</w:t>
      </w:r>
    </w:p>
    <w:p w:rsidR="00C21B0E" w:rsidRPr="000E458E" w:rsidRDefault="00C21B0E" w:rsidP="00C21B0E">
      <w:pPr>
        <w:pStyle w:val="a3"/>
        <w:numPr>
          <w:ilvl w:val="0"/>
          <w:numId w:val="1"/>
        </w:numPr>
        <w:spacing w:line="400" w:lineRule="exact"/>
        <w:ind w:leftChars="0" w:left="566" w:hangingChars="202" w:hanging="566"/>
        <w:rPr>
          <w:rFonts w:ascii="標楷體" w:eastAsia="標楷體" w:hAnsi="標楷體"/>
          <w:sz w:val="28"/>
        </w:rPr>
      </w:pPr>
      <w:r w:rsidRPr="000E458E">
        <w:rPr>
          <w:rFonts w:ascii="標楷體" w:eastAsia="標楷體" w:hAnsi="標楷體" w:hint="eastAsia"/>
          <w:sz w:val="28"/>
        </w:rPr>
        <w:t>致贈程序及注意事項</w:t>
      </w:r>
      <w:r>
        <w:rPr>
          <w:rFonts w:ascii="標楷體" w:eastAsia="標楷體" w:hAnsi="標楷體" w:hint="eastAsia"/>
          <w:sz w:val="28"/>
        </w:rPr>
        <w:t>：</w:t>
      </w:r>
    </w:p>
    <w:p w:rsidR="00C21B0E" w:rsidRDefault="00C21B0E" w:rsidP="00C21B0E">
      <w:pPr>
        <w:pStyle w:val="a3"/>
        <w:numPr>
          <w:ilvl w:val="0"/>
          <w:numId w:val="5"/>
        </w:numPr>
        <w:spacing w:line="400" w:lineRule="exact"/>
        <w:ind w:leftChars="0" w:left="851" w:hanging="709"/>
        <w:rPr>
          <w:rFonts w:ascii="標楷體" w:eastAsia="標楷體" w:hAnsi="標楷體"/>
          <w:sz w:val="28"/>
        </w:rPr>
      </w:pPr>
      <w:r w:rsidRPr="000E458E">
        <w:rPr>
          <w:rFonts w:ascii="標楷體" w:eastAsia="標楷體" w:hAnsi="標楷體" w:hint="eastAsia"/>
          <w:sz w:val="28"/>
        </w:rPr>
        <w:t>致贈期間：當年度</w:t>
      </w:r>
      <w:r w:rsidRPr="00E55CE7">
        <w:rPr>
          <w:rFonts w:ascii="標楷體" w:eastAsia="標楷體" w:hAnsi="標楷體" w:hint="eastAsia"/>
          <w:sz w:val="28"/>
        </w:rPr>
        <w:t>十</w:t>
      </w:r>
      <w:r w:rsidRPr="000E458E">
        <w:rPr>
          <w:rFonts w:ascii="標楷體" w:eastAsia="標楷體" w:hAnsi="標楷體" w:hint="eastAsia"/>
          <w:sz w:val="28"/>
        </w:rPr>
        <w:t>月</w:t>
      </w:r>
      <w:r w:rsidRPr="00E55CE7">
        <w:rPr>
          <w:rFonts w:ascii="標楷體" w:eastAsia="標楷體" w:hAnsi="標楷體" w:hint="eastAsia"/>
          <w:sz w:val="28"/>
        </w:rPr>
        <w:t>一</w:t>
      </w:r>
      <w:r w:rsidRPr="000E458E">
        <w:rPr>
          <w:rFonts w:ascii="標楷體" w:eastAsia="標楷體" w:hAnsi="標楷體" w:hint="eastAsia"/>
          <w:sz w:val="28"/>
        </w:rPr>
        <w:t>日至</w:t>
      </w:r>
      <w:r w:rsidRPr="00E55CE7">
        <w:rPr>
          <w:rFonts w:ascii="標楷體" w:eastAsia="標楷體" w:hAnsi="標楷體" w:hint="eastAsia"/>
          <w:sz w:val="28"/>
        </w:rPr>
        <w:t>十一</w:t>
      </w:r>
      <w:r w:rsidRPr="000E458E">
        <w:rPr>
          <w:rFonts w:ascii="標楷體" w:eastAsia="標楷體" w:hAnsi="標楷體" w:hint="eastAsia"/>
          <w:sz w:val="28"/>
        </w:rPr>
        <w:t>月</w:t>
      </w:r>
      <w:r w:rsidRPr="00E55CE7">
        <w:rPr>
          <w:rFonts w:ascii="標楷體" w:eastAsia="標楷體" w:hAnsi="標楷體" w:hint="eastAsia"/>
          <w:sz w:val="28"/>
        </w:rPr>
        <w:t>三十</w:t>
      </w:r>
      <w:r w:rsidRPr="000E458E">
        <w:rPr>
          <w:rFonts w:ascii="標楷體" w:eastAsia="標楷體" w:hAnsi="標楷體" w:hint="eastAsia"/>
          <w:sz w:val="28"/>
        </w:rPr>
        <w:t>日（含當日）發放為原則，如時間調整以本鄉網站公告為準。逾期視同放棄，不予受理補領</w:t>
      </w:r>
    </w:p>
    <w:p w:rsidR="00C21B0E" w:rsidRPr="002C1DA3" w:rsidRDefault="0019351F" w:rsidP="00C21B0E">
      <w:pPr>
        <w:pStyle w:val="a3"/>
        <w:numPr>
          <w:ilvl w:val="0"/>
          <w:numId w:val="5"/>
        </w:numPr>
        <w:spacing w:line="400" w:lineRule="exact"/>
        <w:ind w:leftChars="0" w:left="851" w:hanging="70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致贈方式：</w:t>
      </w:r>
      <w:r w:rsidRPr="002C1DA3">
        <w:rPr>
          <w:rFonts w:ascii="標楷體" w:eastAsia="標楷體" w:hAnsi="標楷體" w:hint="eastAsia"/>
          <w:sz w:val="28"/>
        </w:rPr>
        <w:t>請鄉長及各村幹事到府發放或轉帳</w:t>
      </w:r>
      <w:r w:rsidR="00C21B0E" w:rsidRPr="002C1DA3">
        <w:rPr>
          <w:rFonts w:ascii="標楷體" w:eastAsia="標楷體" w:hAnsi="標楷體" w:hint="eastAsia"/>
          <w:sz w:val="28"/>
        </w:rPr>
        <w:t>發放。</w:t>
      </w:r>
    </w:p>
    <w:p w:rsidR="00C21B0E" w:rsidRPr="002C1DA3" w:rsidRDefault="00C21B0E" w:rsidP="00C21B0E">
      <w:pPr>
        <w:pStyle w:val="a3"/>
        <w:numPr>
          <w:ilvl w:val="0"/>
          <w:numId w:val="2"/>
        </w:numPr>
        <w:spacing w:line="400" w:lineRule="exact"/>
        <w:ind w:leftChars="0" w:left="709" w:hanging="283"/>
        <w:rPr>
          <w:rFonts w:ascii="標楷體" w:eastAsia="標楷體" w:hAnsi="標楷體"/>
          <w:sz w:val="28"/>
        </w:rPr>
      </w:pPr>
      <w:r w:rsidRPr="002C1DA3">
        <w:rPr>
          <w:rFonts w:ascii="標楷體" w:eastAsia="標楷體" w:hAnsi="標楷體" w:hint="eastAsia"/>
          <w:sz w:val="28"/>
        </w:rPr>
        <w:t>採</w:t>
      </w:r>
      <w:r w:rsidR="0019351F" w:rsidRPr="002C1DA3">
        <w:rPr>
          <w:rFonts w:ascii="標楷體" w:eastAsia="標楷體" w:hAnsi="標楷體" w:hint="eastAsia"/>
          <w:sz w:val="28"/>
        </w:rPr>
        <w:t>匯款及</w:t>
      </w:r>
      <w:r w:rsidRPr="002C1DA3">
        <w:rPr>
          <w:rFonts w:ascii="標楷體" w:eastAsia="標楷體" w:hAnsi="標楷體" w:hint="eastAsia"/>
          <w:sz w:val="28"/>
        </w:rPr>
        <w:t>到府發放方式：</w:t>
      </w:r>
    </w:p>
    <w:p w:rsidR="00C21B0E" w:rsidRPr="002C1DA3" w:rsidRDefault="00C21B0E" w:rsidP="00C21B0E">
      <w:pPr>
        <w:pStyle w:val="a3"/>
        <w:numPr>
          <w:ilvl w:val="0"/>
          <w:numId w:val="6"/>
        </w:numPr>
        <w:spacing w:line="400" w:lineRule="exact"/>
        <w:ind w:leftChars="0" w:left="1417" w:hanging="509"/>
        <w:rPr>
          <w:rFonts w:ascii="標楷體" w:eastAsia="標楷體" w:hAnsi="標楷體"/>
          <w:sz w:val="28"/>
        </w:rPr>
      </w:pPr>
      <w:r w:rsidRPr="00644E76">
        <w:rPr>
          <w:rFonts w:ascii="標楷體" w:eastAsia="標楷體" w:hAnsi="標楷體" w:hint="eastAsia"/>
          <w:sz w:val="28"/>
        </w:rPr>
        <w:t>年滿七十歲至八十九歲之長者：</w:t>
      </w:r>
      <w:r w:rsidR="00644E76" w:rsidRPr="002C1DA3">
        <w:rPr>
          <w:rFonts w:ascii="標楷體" w:eastAsia="標楷體" w:hAnsi="標楷體" w:hint="eastAsia"/>
          <w:sz w:val="28"/>
        </w:rPr>
        <w:t>採</w:t>
      </w:r>
      <w:r w:rsidR="00C01990" w:rsidRPr="002C1DA3">
        <w:rPr>
          <w:rFonts w:ascii="標楷體" w:eastAsia="標楷體" w:hAnsi="標楷體" w:hint="eastAsia"/>
          <w:sz w:val="28"/>
        </w:rPr>
        <w:t>指定</w:t>
      </w:r>
      <w:r w:rsidR="00644E76" w:rsidRPr="002C1DA3">
        <w:rPr>
          <w:rFonts w:ascii="標楷體" w:eastAsia="標楷體" w:hAnsi="標楷體" w:hint="eastAsia"/>
          <w:sz w:val="28"/>
        </w:rPr>
        <w:t>金融帳戶轉帳匯款。</w:t>
      </w:r>
      <w:r w:rsidR="00644E76" w:rsidRPr="002C1DA3">
        <w:rPr>
          <w:rFonts w:ascii="標楷體" w:eastAsia="標楷體" w:hAnsi="標楷體"/>
          <w:sz w:val="28"/>
        </w:rPr>
        <w:t xml:space="preserve"> </w:t>
      </w:r>
    </w:p>
    <w:p w:rsidR="00C21B0E" w:rsidRDefault="00C21B0E" w:rsidP="00C21B0E">
      <w:pPr>
        <w:pStyle w:val="a3"/>
        <w:numPr>
          <w:ilvl w:val="0"/>
          <w:numId w:val="6"/>
        </w:numPr>
        <w:spacing w:line="400" w:lineRule="exact"/>
        <w:ind w:leftChars="0" w:left="1417" w:hanging="509"/>
        <w:rPr>
          <w:rFonts w:ascii="標楷體" w:eastAsia="標楷體" w:hAnsi="標楷體"/>
          <w:sz w:val="28"/>
        </w:rPr>
      </w:pPr>
      <w:r w:rsidRPr="00644E76">
        <w:rPr>
          <w:rFonts w:ascii="標楷體" w:eastAsia="標楷體" w:hAnsi="標楷體" w:hint="eastAsia"/>
          <w:sz w:val="28"/>
        </w:rPr>
        <w:t>年滿九十歲(含)以上長者：請鄉長、秘書、當地村</w:t>
      </w:r>
      <w:r>
        <w:rPr>
          <w:rFonts w:ascii="標楷體" w:eastAsia="標楷體" w:hAnsi="標楷體" w:hint="eastAsia"/>
          <w:sz w:val="28"/>
        </w:rPr>
        <w:t>長</w:t>
      </w:r>
    </w:p>
    <w:p w:rsidR="00C21B0E" w:rsidRDefault="00C21B0E" w:rsidP="00C21B0E">
      <w:pPr>
        <w:pStyle w:val="a3"/>
        <w:tabs>
          <w:tab w:val="left" w:pos="1418"/>
        </w:tabs>
        <w:spacing w:line="400" w:lineRule="exact"/>
        <w:ind w:leftChars="500" w:left="1906" w:hangingChars="252" w:hanging="70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及當地代表</w:t>
      </w:r>
      <w:r w:rsidRPr="000E458E">
        <w:rPr>
          <w:rFonts w:ascii="標楷體" w:eastAsia="標楷體" w:hAnsi="標楷體" w:hint="eastAsia"/>
          <w:sz w:val="28"/>
        </w:rPr>
        <w:t>於致贈期間到府致贈，若</w:t>
      </w:r>
      <w:r>
        <w:rPr>
          <w:rFonts w:ascii="標楷體" w:eastAsia="標楷體" w:hAnsi="標楷體" w:hint="eastAsia"/>
          <w:sz w:val="28"/>
        </w:rPr>
        <w:t>以上人員</w:t>
      </w:r>
      <w:r w:rsidRPr="000E458E">
        <w:rPr>
          <w:rFonts w:ascii="標楷體" w:eastAsia="標楷體" w:hAnsi="標楷體" w:hint="eastAsia"/>
          <w:sz w:val="28"/>
        </w:rPr>
        <w:t>公忙不克</w:t>
      </w:r>
    </w:p>
    <w:p w:rsidR="00C21B0E" w:rsidRDefault="00C21B0E" w:rsidP="00C21B0E">
      <w:pPr>
        <w:pStyle w:val="a3"/>
        <w:spacing w:line="400" w:lineRule="exact"/>
        <w:ind w:leftChars="600" w:left="2146" w:hangingChars="252" w:hanging="706"/>
        <w:rPr>
          <w:rFonts w:ascii="標楷體" w:eastAsia="標楷體" w:hAnsi="標楷體"/>
          <w:sz w:val="28"/>
        </w:rPr>
      </w:pPr>
      <w:r w:rsidRPr="000E458E">
        <w:rPr>
          <w:rFonts w:ascii="標楷體" w:eastAsia="標楷體" w:hAnsi="標楷體" w:hint="eastAsia"/>
          <w:sz w:val="28"/>
        </w:rPr>
        <w:lastRenderedPageBreak/>
        <w:t>前往，得指派適當層級人員代為致贈，以示尊崇。</w:t>
      </w:r>
    </w:p>
    <w:p w:rsidR="00C21B0E" w:rsidRPr="005B3F80" w:rsidRDefault="00C21B0E" w:rsidP="00C21B0E">
      <w:pPr>
        <w:pStyle w:val="a3"/>
        <w:spacing w:line="400" w:lineRule="exact"/>
        <w:ind w:leftChars="0"/>
        <w:rPr>
          <w:rFonts w:ascii="標楷體" w:eastAsia="標楷體" w:hAnsi="標楷體"/>
          <w:sz w:val="28"/>
        </w:rPr>
      </w:pPr>
    </w:p>
    <w:p w:rsidR="00C21B0E" w:rsidRDefault="00C21B0E" w:rsidP="00C21B0E">
      <w:pPr>
        <w:pStyle w:val="a3"/>
        <w:numPr>
          <w:ilvl w:val="0"/>
          <w:numId w:val="2"/>
        </w:numPr>
        <w:tabs>
          <w:tab w:val="left" w:pos="709"/>
        </w:tabs>
        <w:spacing w:line="400" w:lineRule="exact"/>
        <w:ind w:leftChars="0" w:left="964" w:hanging="538"/>
        <w:rPr>
          <w:rFonts w:ascii="標楷體" w:eastAsia="標楷體" w:hAnsi="標楷體"/>
          <w:sz w:val="28"/>
        </w:rPr>
      </w:pPr>
      <w:r w:rsidRPr="00F2535D">
        <w:rPr>
          <w:rFonts w:ascii="標楷體" w:eastAsia="標楷體" w:hAnsi="標楷體" w:hint="eastAsia"/>
          <w:sz w:val="28"/>
        </w:rPr>
        <w:t>採活動發放方式：</w:t>
      </w:r>
    </w:p>
    <w:p w:rsidR="00C21B0E" w:rsidRPr="00F2535D" w:rsidRDefault="00C21B0E" w:rsidP="00C21B0E">
      <w:pPr>
        <w:pStyle w:val="a3"/>
        <w:tabs>
          <w:tab w:val="left" w:pos="284"/>
          <w:tab w:val="left" w:pos="709"/>
        </w:tabs>
        <w:spacing w:line="400" w:lineRule="exact"/>
        <w:ind w:leftChars="0" w:left="964"/>
        <w:rPr>
          <w:rFonts w:ascii="標楷體" w:eastAsia="標楷體" w:hAnsi="標楷體"/>
          <w:sz w:val="28"/>
        </w:rPr>
      </w:pPr>
      <w:r w:rsidRPr="00F2535D">
        <w:rPr>
          <w:rFonts w:ascii="標楷體" w:eastAsia="標楷體" w:hAnsi="標楷體" w:hint="eastAsia"/>
          <w:sz w:val="28"/>
        </w:rPr>
        <w:t>由本所民政課於活動時間前</w:t>
      </w:r>
      <w:r w:rsidRPr="00E55CE7">
        <w:rPr>
          <w:rFonts w:ascii="標楷體" w:eastAsia="標楷體" w:hAnsi="標楷體" w:hint="eastAsia"/>
          <w:sz w:val="28"/>
        </w:rPr>
        <w:t>一</w:t>
      </w:r>
      <w:r w:rsidRPr="00F2535D">
        <w:rPr>
          <w:rFonts w:ascii="標楷體" w:eastAsia="標楷體" w:hAnsi="標楷體" w:hint="eastAsia"/>
          <w:sz w:val="28"/>
        </w:rPr>
        <w:t>個月於本鄉網站公告相關訊息，並將通知單寄發受贈長者，並請各村幹事協助宣導。</w:t>
      </w:r>
    </w:p>
    <w:p w:rsidR="00C21B0E" w:rsidRDefault="00C21B0E" w:rsidP="00C21B0E">
      <w:pPr>
        <w:pStyle w:val="a3"/>
        <w:numPr>
          <w:ilvl w:val="0"/>
          <w:numId w:val="5"/>
        </w:numPr>
        <w:spacing w:line="400" w:lineRule="exact"/>
        <w:ind w:leftChars="0" w:left="851" w:hanging="709"/>
        <w:rPr>
          <w:rFonts w:ascii="標楷體" w:eastAsia="標楷體" w:hAnsi="標楷體"/>
          <w:sz w:val="28"/>
        </w:rPr>
      </w:pPr>
      <w:r w:rsidRPr="000E458E">
        <w:rPr>
          <w:rFonts w:ascii="標楷體" w:eastAsia="標楷體" w:hAnsi="標楷體" w:hint="eastAsia"/>
          <w:sz w:val="28"/>
        </w:rPr>
        <w:t>受贈對象有漏列、遷出、歿及補領之處理</w:t>
      </w:r>
    </w:p>
    <w:p w:rsidR="00F05082" w:rsidRDefault="00C21B0E" w:rsidP="00F05082">
      <w:pPr>
        <w:pStyle w:val="a3"/>
        <w:numPr>
          <w:ilvl w:val="0"/>
          <w:numId w:val="7"/>
        </w:numPr>
        <w:tabs>
          <w:tab w:val="left" w:pos="709"/>
          <w:tab w:val="left" w:pos="1276"/>
        </w:tabs>
        <w:spacing w:line="400" w:lineRule="exact"/>
        <w:ind w:leftChars="0" w:firstLine="513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漏列：</w:t>
      </w:r>
      <w:r w:rsidR="00F05082">
        <w:rPr>
          <w:rFonts w:ascii="標楷體" w:eastAsia="標楷體" w:hAnsi="標楷體" w:hint="eastAsia"/>
          <w:sz w:val="28"/>
        </w:rPr>
        <w:t xml:space="preserve">凡於當年度農曆九月九日重陽節(含當日)年滿七十 </w:t>
      </w:r>
    </w:p>
    <w:p w:rsidR="00F05082" w:rsidRDefault="00F05082" w:rsidP="00F05082">
      <w:pPr>
        <w:pStyle w:val="a3"/>
        <w:tabs>
          <w:tab w:val="left" w:pos="709"/>
          <w:tab w:val="left" w:pos="1276"/>
        </w:tabs>
        <w:spacing w:line="400" w:lineRule="exact"/>
        <w:ind w:leftChars="0" w:left="993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歲(含)以上之長者,並於當年度六月三十日以前設 </w:t>
      </w:r>
    </w:p>
    <w:p w:rsidR="00F05082" w:rsidRDefault="00F05082" w:rsidP="00F05082">
      <w:pPr>
        <w:pStyle w:val="a3"/>
        <w:tabs>
          <w:tab w:val="left" w:pos="709"/>
          <w:tab w:val="left" w:pos="1276"/>
        </w:tabs>
        <w:spacing w:line="400" w:lineRule="exact"/>
        <w:ind w:leftChars="0" w:left="993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籍本鄉至發放敬老禮金期間未遷出之長者為致贈對</w:t>
      </w:r>
    </w:p>
    <w:p w:rsidR="00C21B0E" w:rsidRPr="00D8177A" w:rsidRDefault="00F05082" w:rsidP="00D8177A">
      <w:pPr>
        <w:pStyle w:val="a3"/>
        <w:tabs>
          <w:tab w:val="left" w:pos="709"/>
          <w:tab w:val="left" w:pos="1276"/>
        </w:tabs>
        <w:spacing w:line="400" w:lineRule="exact"/>
        <w:ind w:leftChars="414" w:left="2114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象</w:t>
      </w:r>
      <w:r w:rsidR="00C21B0E" w:rsidRPr="00F05082">
        <w:rPr>
          <w:rFonts w:ascii="標楷體" w:eastAsia="標楷體" w:hAnsi="標楷體" w:hint="eastAsia"/>
          <w:sz w:val="28"/>
        </w:rPr>
        <w:t>，由戶政事務所提供之名</w:t>
      </w:r>
      <w:r w:rsidR="00C21B0E" w:rsidRPr="00D8177A">
        <w:rPr>
          <w:rFonts w:ascii="標楷體" w:eastAsia="標楷體" w:hAnsi="標楷體" w:hint="eastAsia"/>
          <w:sz w:val="28"/>
        </w:rPr>
        <w:t xml:space="preserve">冊為主，倘致贈前即有造冊漏列者，經查時後即予補列並致贈。 </w:t>
      </w:r>
    </w:p>
    <w:p w:rsidR="00C21B0E" w:rsidRDefault="00C21B0E" w:rsidP="00C21B0E">
      <w:pPr>
        <w:pStyle w:val="a3"/>
        <w:numPr>
          <w:ilvl w:val="0"/>
          <w:numId w:val="7"/>
        </w:numPr>
        <w:tabs>
          <w:tab w:val="left" w:pos="709"/>
          <w:tab w:val="left" w:pos="1276"/>
        </w:tabs>
        <w:spacing w:line="400" w:lineRule="exact"/>
        <w:ind w:leftChars="0" w:firstLine="513"/>
        <w:rPr>
          <w:rFonts w:ascii="標楷體" w:eastAsia="標楷體" w:hAnsi="標楷體"/>
          <w:sz w:val="28"/>
        </w:rPr>
      </w:pPr>
      <w:r w:rsidRPr="000E458E">
        <w:rPr>
          <w:rFonts w:ascii="標楷體" w:eastAsia="標楷體" w:hAnsi="標楷體" w:hint="eastAsia"/>
          <w:sz w:val="28"/>
        </w:rPr>
        <w:t>遷出：於發放敬老禮金期間前遷出之長者</w:t>
      </w:r>
      <w:r>
        <w:rPr>
          <w:rFonts w:ascii="標楷體" w:eastAsia="標楷體" w:hAnsi="標楷體" w:hint="eastAsia"/>
          <w:sz w:val="28"/>
        </w:rPr>
        <w:t>及出境二年以</w:t>
      </w:r>
    </w:p>
    <w:p w:rsidR="00C21B0E" w:rsidRPr="000E458E" w:rsidRDefault="00C21B0E" w:rsidP="00C21B0E">
      <w:pPr>
        <w:pStyle w:val="a3"/>
        <w:spacing w:line="400" w:lineRule="exact"/>
        <w:ind w:leftChars="0" w:firstLineChars="284" w:firstLine="79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上且經入出境管理局登記有案者</w:t>
      </w:r>
      <w:r w:rsidRPr="000E458E">
        <w:rPr>
          <w:rFonts w:ascii="標楷體" w:eastAsia="標楷體" w:hAnsi="標楷體" w:hint="eastAsia"/>
          <w:sz w:val="28"/>
        </w:rPr>
        <w:t>，本所不予致贈。</w:t>
      </w:r>
    </w:p>
    <w:p w:rsidR="00C21B0E" w:rsidRDefault="00C21B0E" w:rsidP="00C21B0E">
      <w:pPr>
        <w:pStyle w:val="a3"/>
        <w:numPr>
          <w:ilvl w:val="0"/>
          <w:numId w:val="7"/>
        </w:numPr>
        <w:spacing w:line="400" w:lineRule="exact"/>
        <w:ind w:leftChars="0" w:left="454" w:firstLine="513"/>
        <w:rPr>
          <w:rFonts w:ascii="標楷體" w:eastAsia="標楷體" w:hAnsi="標楷體"/>
          <w:sz w:val="28"/>
        </w:rPr>
      </w:pPr>
      <w:r w:rsidRPr="000E458E">
        <w:rPr>
          <w:rFonts w:ascii="標楷體" w:eastAsia="標楷體" w:hAnsi="標楷體" w:hint="eastAsia"/>
          <w:sz w:val="28"/>
        </w:rPr>
        <w:t>歿：</w:t>
      </w:r>
      <w:r>
        <w:rPr>
          <w:rFonts w:ascii="標楷體" w:eastAsia="標楷體" w:hAnsi="標楷體" w:hint="eastAsia"/>
          <w:sz w:val="28"/>
        </w:rPr>
        <w:t xml:space="preserve"> </w:t>
      </w:r>
      <w:r w:rsidRPr="000E458E">
        <w:rPr>
          <w:rFonts w:ascii="標楷體" w:eastAsia="標楷體" w:hAnsi="標楷體" w:hint="eastAsia"/>
          <w:sz w:val="28"/>
        </w:rPr>
        <w:t>冊列長者於造冊日後至發放敬老禮金期間死亡，改</w:t>
      </w:r>
    </w:p>
    <w:p w:rsidR="00C21B0E" w:rsidRDefault="00C21B0E" w:rsidP="00C21B0E">
      <w:pPr>
        <w:pStyle w:val="a3"/>
        <w:spacing w:line="400" w:lineRule="exact"/>
        <w:ind w:leftChars="0" w:left="993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Pr="000E458E">
        <w:rPr>
          <w:rFonts w:ascii="標楷體" w:eastAsia="標楷體" w:hAnsi="標楷體" w:hint="eastAsia"/>
          <w:sz w:val="28"/>
        </w:rPr>
        <w:t>以慰問金發放，請</w:t>
      </w:r>
      <w:r w:rsidRPr="000E458E">
        <w:rPr>
          <w:rFonts w:ascii="標楷體" w:eastAsia="標楷體" w:hAnsi="標楷體" w:hint="eastAsia"/>
          <w:b/>
          <w:sz w:val="28"/>
        </w:rPr>
        <w:t>檢附死亡證明書</w:t>
      </w:r>
      <w:r w:rsidRPr="00E55CE7">
        <w:rPr>
          <w:rFonts w:ascii="標楷體" w:eastAsia="標楷體" w:hAnsi="標楷體" w:hint="eastAsia"/>
          <w:b/>
          <w:sz w:val="28"/>
        </w:rPr>
        <w:t>一</w:t>
      </w:r>
      <w:r w:rsidRPr="000E458E">
        <w:rPr>
          <w:rFonts w:ascii="標楷體" w:eastAsia="標楷體" w:hAnsi="標楷體" w:hint="eastAsia"/>
          <w:b/>
          <w:sz w:val="28"/>
        </w:rPr>
        <w:t>份</w:t>
      </w:r>
      <w:r w:rsidRPr="000E458E">
        <w:rPr>
          <w:rFonts w:ascii="標楷體" w:eastAsia="標楷體" w:hAnsi="標楷體" w:hint="eastAsia"/>
          <w:sz w:val="28"/>
        </w:rPr>
        <w:t>至本所民政</w:t>
      </w:r>
      <w:r>
        <w:rPr>
          <w:rFonts w:ascii="標楷體" w:eastAsia="標楷體" w:hAnsi="標楷體" w:hint="eastAsia"/>
          <w:sz w:val="28"/>
        </w:rPr>
        <w:t xml:space="preserve">        </w:t>
      </w:r>
    </w:p>
    <w:p w:rsidR="00C21B0E" w:rsidRPr="000E458E" w:rsidRDefault="00C21B0E" w:rsidP="00C21B0E">
      <w:pPr>
        <w:pStyle w:val="a3"/>
        <w:spacing w:line="400" w:lineRule="exact"/>
        <w:ind w:leftChars="0" w:left="993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Pr="000E458E">
        <w:rPr>
          <w:rFonts w:ascii="標楷體" w:eastAsia="標楷體" w:hAnsi="標楷體" w:hint="eastAsia"/>
          <w:sz w:val="28"/>
        </w:rPr>
        <w:t>課，由遺屬領取。</w:t>
      </w:r>
    </w:p>
    <w:p w:rsidR="00C21B0E" w:rsidRDefault="00C21B0E" w:rsidP="00C21B0E">
      <w:pPr>
        <w:pStyle w:val="a3"/>
        <w:numPr>
          <w:ilvl w:val="0"/>
          <w:numId w:val="7"/>
        </w:numPr>
        <w:tabs>
          <w:tab w:val="left" w:pos="709"/>
          <w:tab w:val="left" w:pos="1134"/>
          <w:tab w:val="left" w:pos="1276"/>
        </w:tabs>
        <w:spacing w:line="400" w:lineRule="exact"/>
        <w:ind w:leftChars="0" w:left="907" w:hanging="2"/>
        <w:rPr>
          <w:rFonts w:ascii="標楷體" w:eastAsia="標楷體" w:hAnsi="標楷體"/>
          <w:sz w:val="28"/>
        </w:rPr>
      </w:pPr>
      <w:r w:rsidRPr="00A12D69">
        <w:rPr>
          <w:rFonts w:ascii="標楷體" w:eastAsia="標楷體" w:hAnsi="標楷體" w:hint="eastAsia"/>
          <w:sz w:val="28"/>
        </w:rPr>
        <w:t>補領：至民政課辦理補領作業時，若受贈者不克前來，請</w:t>
      </w:r>
      <w:r>
        <w:rPr>
          <w:rFonts w:ascii="標楷體" w:eastAsia="標楷體" w:hAnsi="標楷體" w:hint="eastAsia"/>
          <w:sz w:val="28"/>
        </w:rPr>
        <w:t xml:space="preserve">    </w:t>
      </w:r>
    </w:p>
    <w:p w:rsidR="00C21B0E" w:rsidRPr="00A12D69" w:rsidRDefault="00C21B0E" w:rsidP="00C21B0E">
      <w:pPr>
        <w:pStyle w:val="a3"/>
        <w:tabs>
          <w:tab w:val="left" w:pos="709"/>
          <w:tab w:val="left" w:pos="1134"/>
          <w:tab w:val="left" w:pos="1276"/>
        </w:tabs>
        <w:spacing w:line="400" w:lineRule="exact"/>
        <w:ind w:leftChars="866" w:left="2078"/>
        <w:rPr>
          <w:rFonts w:ascii="標楷體" w:eastAsia="標楷體" w:hAnsi="標楷體"/>
          <w:sz w:val="28"/>
        </w:rPr>
      </w:pPr>
      <w:r w:rsidRPr="00A12D69">
        <w:rPr>
          <w:rFonts w:ascii="標楷體" w:eastAsia="標楷體" w:hAnsi="標楷體" w:hint="eastAsia"/>
          <w:sz w:val="28"/>
        </w:rPr>
        <w:t>攜帶受贈者及代領人之身分證、印章、代領切結書(附件</w:t>
      </w:r>
      <w:r w:rsidRPr="00E55CE7">
        <w:rPr>
          <w:rFonts w:ascii="標楷體" w:eastAsia="標楷體" w:hAnsi="標楷體" w:hint="eastAsia"/>
          <w:sz w:val="28"/>
        </w:rPr>
        <w:t>一</w:t>
      </w:r>
      <w:r w:rsidRPr="00A12D69">
        <w:rPr>
          <w:rFonts w:ascii="標楷體" w:eastAsia="標楷體" w:hAnsi="標楷體" w:hint="eastAsia"/>
          <w:sz w:val="28"/>
        </w:rPr>
        <w:t>)辦理。</w:t>
      </w:r>
    </w:p>
    <w:p w:rsidR="00C21B0E" w:rsidRDefault="00C21B0E" w:rsidP="00C21B0E">
      <w:pPr>
        <w:pStyle w:val="a3"/>
        <w:numPr>
          <w:ilvl w:val="0"/>
          <w:numId w:val="5"/>
        </w:numPr>
        <w:spacing w:line="400" w:lineRule="exact"/>
        <w:ind w:leftChars="0" w:left="851" w:hanging="709"/>
        <w:rPr>
          <w:rFonts w:ascii="標楷體" w:eastAsia="標楷體" w:hAnsi="標楷體"/>
          <w:sz w:val="28"/>
        </w:rPr>
      </w:pPr>
      <w:r w:rsidRPr="000E458E">
        <w:rPr>
          <w:rFonts w:ascii="標楷體" w:eastAsia="標楷體" w:hAnsi="標楷體" w:hint="eastAsia"/>
          <w:sz w:val="28"/>
        </w:rPr>
        <w:t>未遇受贈者之處理方式：由民政課造冊請村幹事親自致贈敬</w:t>
      </w:r>
    </w:p>
    <w:p w:rsidR="00C21B0E" w:rsidRDefault="00C21B0E" w:rsidP="00C21B0E">
      <w:pPr>
        <w:pStyle w:val="a3"/>
        <w:spacing w:line="400" w:lineRule="exact"/>
        <w:ind w:leftChars="0" w:left="851"/>
        <w:rPr>
          <w:rFonts w:ascii="標楷體" w:eastAsia="標楷體" w:hAnsi="標楷體"/>
          <w:sz w:val="28"/>
        </w:rPr>
      </w:pPr>
      <w:r w:rsidRPr="000E458E">
        <w:rPr>
          <w:rFonts w:ascii="標楷體" w:eastAsia="標楷體" w:hAnsi="標楷體" w:hint="eastAsia"/>
          <w:sz w:val="28"/>
        </w:rPr>
        <w:t>老禮金，倘第</w:t>
      </w:r>
      <w:r>
        <w:rPr>
          <w:rFonts w:ascii="標楷體" w:eastAsia="標楷體" w:hAnsi="標楷體" w:hint="eastAsia"/>
          <w:sz w:val="28"/>
        </w:rPr>
        <w:t>一</w:t>
      </w:r>
      <w:r w:rsidRPr="000E458E">
        <w:rPr>
          <w:rFonts w:ascii="標楷體" w:eastAsia="標楷體" w:hAnsi="標楷體" w:hint="eastAsia"/>
          <w:sz w:val="28"/>
        </w:rPr>
        <w:t>次致送時未遇受贈長者又乏人代領時，填具</w:t>
      </w:r>
    </w:p>
    <w:p w:rsidR="00C21B0E" w:rsidRDefault="00C21B0E" w:rsidP="00C21B0E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0E458E">
        <w:rPr>
          <w:rFonts w:ascii="標楷體" w:eastAsia="標楷體" w:hAnsi="標楷體" w:hint="eastAsia"/>
          <w:sz w:val="28"/>
        </w:rPr>
        <w:t>「</w:t>
      </w:r>
      <w:r w:rsidRPr="000E458E">
        <w:rPr>
          <w:rFonts w:ascii="標楷體" w:eastAsia="標楷體" w:hAnsi="標楷體" w:hint="eastAsia"/>
          <w:b/>
          <w:sz w:val="28"/>
        </w:rPr>
        <w:t>第</w:t>
      </w:r>
      <w:r w:rsidRPr="00E55CE7">
        <w:rPr>
          <w:rFonts w:ascii="標楷體" w:eastAsia="標楷體" w:hAnsi="標楷體" w:hint="eastAsia"/>
          <w:b/>
          <w:sz w:val="28"/>
        </w:rPr>
        <w:t>一</w:t>
      </w:r>
      <w:r w:rsidRPr="000E458E">
        <w:rPr>
          <w:rFonts w:ascii="標楷體" w:eastAsia="標楷體" w:hAnsi="標楷體" w:hint="eastAsia"/>
          <w:b/>
          <w:sz w:val="28"/>
        </w:rPr>
        <w:t>次來訪未遇通知單」</w:t>
      </w:r>
      <w:r w:rsidRPr="000E458E">
        <w:rPr>
          <w:rFonts w:ascii="標楷體" w:eastAsia="標楷體" w:hAnsi="標楷體" w:hint="eastAsia"/>
          <w:sz w:val="28"/>
        </w:rPr>
        <w:t>（附件</w:t>
      </w:r>
      <w:r w:rsidRPr="00E55CE7">
        <w:rPr>
          <w:rFonts w:ascii="標楷體" w:eastAsia="標楷體" w:hAnsi="標楷體" w:hint="eastAsia"/>
          <w:sz w:val="28"/>
        </w:rPr>
        <w:t>二</w:t>
      </w:r>
      <w:r w:rsidRPr="000E458E">
        <w:rPr>
          <w:rFonts w:ascii="標楷體" w:eastAsia="標楷體" w:hAnsi="標楷體"/>
          <w:sz w:val="28"/>
        </w:rPr>
        <w:t>）</w:t>
      </w:r>
      <w:r w:rsidRPr="000E458E">
        <w:rPr>
          <w:rFonts w:ascii="標楷體" w:eastAsia="標楷體" w:hAnsi="標楷體" w:hint="eastAsia"/>
          <w:sz w:val="28"/>
        </w:rPr>
        <w:t>，通知受贈者村幹事之聯</w:t>
      </w:r>
    </w:p>
    <w:p w:rsidR="00C21B0E" w:rsidRDefault="00C21B0E" w:rsidP="00C21B0E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Pr="000E458E">
        <w:rPr>
          <w:rFonts w:ascii="標楷體" w:eastAsia="標楷體" w:hAnsi="標楷體" w:hint="eastAsia"/>
          <w:sz w:val="28"/>
        </w:rPr>
        <w:t>繫地址、電話或約定再訪時間，第</w:t>
      </w:r>
      <w:r w:rsidRPr="00E55CE7">
        <w:rPr>
          <w:rFonts w:ascii="標楷體" w:eastAsia="標楷體" w:hAnsi="標楷體" w:hint="eastAsia"/>
          <w:sz w:val="28"/>
        </w:rPr>
        <w:t>二</w:t>
      </w:r>
      <w:r w:rsidRPr="000E458E">
        <w:rPr>
          <w:rFonts w:ascii="標楷體" w:eastAsia="標楷體" w:hAnsi="標楷體" w:hint="eastAsia"/>
          <w:sz w:val="28"/>
        </w:rPr>
        <w:t>次致送仍無法送達者，</w:t>
      </w:r>
    </w:p>
    <w:p w:rsidR="00C21B0E" w:rsidRPr="000E458E" w:rsidRDefault="00C21B0E" w:rsidP="00C21B0E">
      <w:pPr>
        <w:pStyle w:val="a3"/>
        <w:spacing w:line="400" w:lineRule="exact"/>
        <w:ind w:leftChars="406" w:left="974"/>
        <w:rPr>
          <w:rFonts w:ascii="標楷體" w:eastAsia="標楷體" w:hAnsi="標楷體"/>
          <w:sz w:val="28"/>
        </w:rPr>
      </w:pPr>
      <w:r w:rsidRPr="000E458E">
        <w:rPr>
          <w:rFonts w:ascii="標楷體" w:eastAsia="標楷體" w:hAnsi="標楷體" w:hint="eastAsia"/>
          <w:sz w:val="28"/>
        </w:rPr>
        <w:t>請填具「</w:t>
      </w:r>
      <w:r w:rsidRPr="000E458E">
        <w:rPr>
          <w:rFonts w:ascii="標楷體" w:eastAsia="標楷體" w:hAnsi="標楷體" w:hint="eastAsia"/>
          <w:b/>
          <w:sz w:val="28"/>
        </w:rPr>
        <w:t>第</w:t>
      </w:r>
      <w:r w:rsidRPr="00E55CE7">
        <w:rPr>
          <w:rFonts w:ascii="標楷體" w:eastAsia="標楷體" w:hAnsi="標楷體" w:hint="eastAsia"/>
          <w:b/>
          <w:sz w:val="28"/>
        </w:rPr>
        <w:t>二</w:t>
      </w:r>
      <w:r w:rsidRPr="000E458E">
        <w:rPr>
          <w:rFonts w:ascii="標楷體" w:eastAsia="標楷體" w:hAnsi="標楷體" w:hint="eastAsia"/>
          <w:b/>
          <w:sz w:val="28"/>
        </w:rPr>
        <w:t>次來訪未遇通知單」</w:t>
      </w:r>
      <w:r w:rsidRPr="000E458E">
        <w:rPr>
          <w:rFonts w:ascii="標楷體" w:eastAsia="標楷體" w:hAnsi="標楷體" w:hint="eastAsia"/>
          <w:sz w:val="28"/>
        </w:rPr>
        <w:t>，通知其於當年度</w:t>
      </w:r>
      <w:r w:rsidRPr="00E55CE7">
        <w:rPr>
          <w:rFonts w:ascii="標楷體" w:eastAsia="標楷體" w:hAnsi="標楷體" w:hint="eastAsia"/>
          <w:sz w:val="28"/>
        </w:rPr>
        <w:t>十一</w:t>
      </w:r>
      <w:r w:rsidRPr="000E458E">
        <w:rPr>
          <w:rFonts w:ascii="標楷體" w:eastAsia="標楷體" w:hAnsi="標楷體" w:hint="eastAsia"/>
          <w:sz w:val="28"/>
        </w:rPr>
        <w:t>月</w:t>
      </w:r>
      <w:r w:rsidRPr="00E55CE7">
        <w:rPr>
          <w:rFonts w:ascii="標楷體" w:eastAsia="標楷體" w:hAnsi="標楷體" w:hint="eastAsia"/>
          <w:sz w:val="28"/>
        </w:rPr>
        <w:t>三十</w:t>
      </w:r>
      <w:r w:rsidRPr="000E458E">
        <w:rPr>
          <w:rFonts w:ascii="標楷體" w:eastAsia="標楷體" w:hAnsi="標楷體" w:hint="eastAsia"/>
          <w:sz w:val="28"/>
        </w:rPr>
        <w:t>日（含當日）前攜帶身分證及印章至民政課洽領。</w:t>
      </w:r>
    </w:p>
    <w:p w:rsidR="00B94AC3" w:rsidRPr="002C1DA3" w:rsidRDefault="00C21B0E" w:rsidP="00B94AC3">
      <w:pPr>
        <w:pStyle w:val="a3"/>
        <w:numPr>
          <w:ilvl w:val="0"/>
          <w:numId w:val="1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sz w:val="28"/>
        </w:rPr>
      </w:pPr>
      <w:r w:rsidRPr="000E458E">
        <w:rPr>
          <w:rFonts w:ascii="標楷體" w:eastAsia="標楷體" w:hAnsi="標楷體"/>
          <w:sz w:val="28"/>
        </w:rPr>
        <w:t>經費來源</w:t>
      </w:r>
      <w:r w:rsidR="001A032B">
        <w:rPr>
          <w:rFonts w:ascii="標楷體" w:eastAsia="標楷體" w:hAnsi="標楷體" w:hint="eastAsia"/>
          <w:sz w:val="28"/>
        </w:rPr>
        <w:t>：</w:t>
      </w:r>
      <w:r w:rsidR="001A032B" w:rsidRPr="002C1DA3">
        <w:rPr>
          <w:rFonts w:ascii="標楷體" w:eastAsia="標楷體" w:hAnsi="標楷體" w:hint="eastAsia"/>
          <w:sz w:val="28"/>
        </w:rPr>
        <w:t>由本所編列預算辦理</w:t>
      </w:r>
      <w:r w:rsidRPr="002C1DA3">
        <w:rPr>
          <w:rFonts w:ascii="標楷體" w:eastAsia="標楷體" w:hAnsi="標楷體" w:hint="eastAsia"/>
          <w:sz w:val="28"/>
        </w:rPr>
        <w:t>。</w:t>
      </w:r>
      <w:r w:rsidR="001A032B" w:rsidRPr="002C1DA3">
        <w:rPr>
          <w:rFonts w:ascii="標楷體" w:eastAsia="標楷體" w:hAnsi="標楷體" w:hint="eastAsia"/>
          <w:sz w:val="28"/>
        </w:rPr>
        <w:t>若本所連續3年決算數為短絀</w:t>
      </w:r>
    </w:p>
    <w:p w:rsidR="00C21B0E" w:rsidRPr="002C1DA3" w:rsidRDefault="00B94AC3" w:rsidP="00B94AC3">
      <w:pPr>
        <w:pStyle w:val="a3"/>
        <w:tabs>
          <w:tab w:val="left" w:pos="567"/>
        </w:tabs>
        <w:spacing w:line="400" w:lineRule="exact"/>
        <w:ind w:leftChars="0" w:left="397"/>
        <w:rPr>
          <w:rFonts w:ascii="標楷體" w:eastAsia="標楷體" w:hAnsi="標楷體"/>
          <w:sz w:val="28"/>
        </w:rPr>
      </w:pPr>
      <w:r w:rsidRPr="002C1DA3">
        <w:rPr>
          <w:rFonts w:ascii="標楷體" w:eastAsia="標楷體" w:hAnsi="標楷體" w:hint="eastAsia"/>
          <w:sz w:val="28"/>
        </w:rPr>
        <w:t xml:space="preserve"> </w:t>
      </w:r>
      <w:r w:rsidR="001A032B" w:rsidRPr="002C1DA3">
        <w:rPr>
          <w:rFonts w:ascii="標楷體" w:eastAsia="標楷體" w:hAnsi="標楷體" w:hint="eastAsia"/>
          <w:sz w:val="28"/>
        </w:rPr>
        <w:t>，</w:t>
      </w:r>
      <w:r w:rsidRPr="002C1DA3">
        <w:rPr>
          <w:rFonts w:ascii="標楷體" w:eastAsia="標楷體" w:hAnsi="標楷體" w:hint="eastAsia"/>
          <w:sz w:val="28"/>
        </w:rPr>
        <w:t>則</w:t>
      </w:r>
      <w:r w:rsidR="001A032B" w:rsidRPr="002C1DA3">
        <w:rPr>
          <w:rFonts w:ascii="標楷體" w:eastAsia="標楷體" w:hAnsi="標楷體" w:hint="eastAsia"/>
          <w:sz w:val="28"/>
        </w:rPr>
        <w:t>檢討本要點之執行。</w:t>
      </w:r>
    </w:p>
    <w:p w:rsidR="00C21B0E" w:rsidRDefault="00C21B0E" w:rsidP="001A032B">
      <w:pPr>
        <w:pStyle w:val="a3"/>
        <w:numPr>
          <w:ilvl w:val="0"/>
          <w:numId w:val="1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sz w:val="28"/>
        </w:rPr>
      </w:pPr>
      <w:r w:rsidRPr="000E458E">
        <w:rPr>
          <w:rFonts w:ascii="標楷體" w:eastAsia="標楷體" w:hAnsi="標楷體" w:hint="eastAsia"/>
          <w:sz w:val="28"/>
        </w:rPr>
        <w:t>本要點奉鄉長核定後實施，修正時亦同。</w:t>
      </w:r>
    </w:p>
    <w:p w:rsidR="007E3D67" w:rsidRDefault="00C21B0E" w:rsidP="00C21B0E">
      <w:r w:rsidRPr="009723A1">
        <w:rPr>
          <w:rFonts w:ascii="標楷體" w:eastAsia="標楷體" w:hAnsi="標楷體"/>
        </w:rPr>
        <w:br w:type="page"/>
      </w:r>
    </w:p>
    <w:sectPr w:rsidR="007E3D67" w:rsidSect="007E3D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0E4" w:rsidRDefault="007B50E4" w:rsidP="00E55CE7">
      <w:r>
        <w:separator/>
      </w:r>
    </w:p>
  </w:endnote>
  <w:endnote w:type="continuationSeparator" w:id="1">
    <w:p w:rsidR="007B50E4" w:rsidRDefault="007B50E4" w:rsidP="00E55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0E4" w:rsidRDefault="007B50E4" w:rsidP="00E55CE7">
      <w:r>
        <w:separator/>
      </w:r>
    </w:p>
  </w:footnote>
  <w:footnote w:type="continuationSeparator" w:id="1">
    <w:p w:rsidR="007B50E4" w:rsidRDefault="007B50E4" w:rsidP="00E55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783"/>
    <w:multiLevelType w:val="hybridMultilevel"/>
    <w:tmpl w:val="9A88F05E"/>
    <w:lvl w:ilvl="0" w:tplc="C75834F6">
      <w:start w:val="1"/>
      <w:numFmt w:val="taiwaneseCountingThousand"/>
      <w:lvlText w:val="(%1)"/>
      <w:lvlJc w:val="left"/>
      <w:pPr>
        <w:ind w:left="840" w:hanging="84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45709C"/>
    <w:multiLevelType w:val="hybridMultilevel"/>
    <w:tmpl w:val="0AF262BA"/>
    <w:lvl w:ilvl="0" w:tplc="E880010E">
      <w:start w:val="1"/>
      <w:numFmt w:val="taiwaneseCountingThousand"/>
      <w:lvlText w:val="(%1)"/>
      <w:lvlJc w:val="left"/>
      <w:pPr>
        <w:ind w:left="1005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>
    <w:nsid w:val="2A2E4F93"/>
    <w:multiLevelType w:val="multilevel"/>
    <w:tmpl w:val="A3D6D2AC"/>
    <w:lvl w:ilvl="0">
      <w:start w:val="1"/>
      <w:numFmt w:val="taiwaneseCountingThousand"/>
      <w:lvlText w:val="%1、"/>
      <w:lvlJc w:val="left"/>
      <w:pPr>
        <w:ind w:left="397" w:hanging="397"/>
      </w:pPr>
      <w:rPr>
        <w:rFonts w:hint="eastAsia"/>
        <w:u w:val="none"/>
        <w:lang w:val="en-US"/>
      </w:rPr>
    </w:lvl>
    <w:lvl w:ilvl="1">
      <w:start w:val="1"/>
      <w:numFmt w:val="taiwaneseCountingThousand"/>
      <w:lvlText w:val="%2、"/>
      <w:lvlJc w:val="left"/>
      <w:pPr>
        <w:ind w:left="1248" w:hanging="397"/>
      </w:pPr>
      <w:rPr>
        <w:rFonts w:hint="eastAsia"/>
        <w:lang w:val="en-US"/>
      </w:rPr>
    </w:lvl>
    <w:lvl w:ilvl="2">
      <w:start w:val="1"/>
      <w:numFmt w:val="none"/>
      <w:lvlText w:val="(一)"/>
      <w:lvlJc w:val="right"/>
      <w:pPr>
        <w:ind w:left="2099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950" w:hanging="397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01" w:hanging="39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652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503" w:hanging="397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6354" w:hanging="39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7205" w:hanging="397"/>
      </w:pPr>
      <w:rPr>
        <w:rFonts w:hint="eastAsia"/>
      </w:rPr>
    </w:lvl>
  </w:abstractNum>
  <w:abstractNum w:abstractNumId="3">
    <w:nsid w:val="5E094CC2"/>
    <w:multiLevelType w:val="hybridMultilevel"/>
    <w:tmpl w:val="A7FA9636"/>
    <w:lvl w:ilvl="0" w:tplc="22B249DA">
      <w:start w:val="1"/>
      <w:numFmt w:val="decimal"/>
      <w:lvlText w:val="%1."/>
      <w:lvlJc w:val="left"/>
      <w:pPr>
        <w:ind w:left="480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5A2548"/>
    <w:multiLevelType w:val="hybridMultilevel"/>
    <w:tmpl w:val="C6AE88EA"/>
    <w:lvl w:ilvl="0" w:tplc="DF401DBE">
      <w:start w:val="1"/>
      <w:numFmt w:val="decimal"/>
      <w:lvlText w:val="(%1)"/>
      <w:lvlJc w:val="left"/>
      <w:pPr>
        <w:ind w:left="1502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742" w:hanging="480"/>
      </w:pPr>
    </w:lvl>
    <w:lvl w:ilvl="2" w:tplc="0409001B" w:tentative="1">
      <w:start w:val="1"/>
      <w:numFmt w:val="lowerRoman"/>
      <w:lvlText w:val="%3."/>
      <w:lvlJc w:val="right"/>
      <w:pPr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ind w:left="5102" w:hanging="480"/>
      </w:pPr>
    </w:lvl>
  </w:abstractNum>
  <w:abstractNum w:abstractNumId="5">
    <w:nsid w:val="6A1F04A6"/>
    <w:multiLevelType w:val="hybridMultilevel"/>
    <w:tmpl w:val="83ACFC9A"/>
    <w:lvl w:ilvl="0" w:tplc="4AFE6AF4">
      <w:start w:val="1"/>
      <w:numFmt w:val="taiwaneseCountingThousand"/>
      <w:lvlText w:val="（%1）"/>
      <w:lvlJc w:val="left"/>
      <w:pPr>
        <w:ind w:left="1290" w:hanging="100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">
    <w:nsid w:val="6C281663"/>
    <w:multiLevelType w:val="hybridMultilevel"/>
    <w:tmpl w:val="57DE3776"/>
    <w:lvl w:ilvl="0" w:tplc="23E6A140">
      <w:start w:val="1"/>
      <w:numFmt w:val="decimal"/>
      <w:lvlText w:val="%1."/>
      <w:lvlJc w:val="left"/>
      <w:pPr>
        <w:ind w:left="1344" w:hanging="864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174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B0E"/>
    <w:rsid w:val="00004728"/>
    <w:rsid w:val="000A2245"/>
    <w:rsid w:val="000F565E"/>
    <w:rsid w:val="001417A9"/>
    <w:rsid w:val="001662D4"/>
    <w:rsid w:val="0019351F"/>
    <w:rsid w:val="001A032B"/>
    <w:rsid w:val="001B0710"/>
    <w:rsid w:val="002171DB"/>
    <w:rsid w:val="00257503"/>
    <w:rsid w:val="00294BAB"/>
    <w:rsid w:val="002C1DA3"/>
    <w:rsid w:val="00304552"/>
    <w:rsid w:val="00310099"/>
    <w:rsid w:val="004579DA"/>
    <w:rsid w:val="004C07DD"/>
    <w:rsid w:val="00503F1F"/>
    <w:rsid w:val="005126E8"/>
    <w:rsid w:val="006001D8"/>
    <w:rsid w:val="00644E76"/>
    <w:rsid w:val="006D3D0E"/>
    <w:rsid w:val="00771F15"/>
    <w:rsid w:val="007B50E4"/>
    <w:rsid w:val="007E3D67"/>
    <w:rsid w:val="00814F8B"/>
    <w:rsid w:val="00864618"/>
    <w:rsid w:val="008964BD"/>
    <w:rsid w:val="00914A64"/>
    <w:rsid w:val="0096051E"/>
    <w:rsid w:val="00A471F9"/>
    <w:rsid w:val="00B006D3"/>
    <w:rsid w:val="00B94AC3"/>
    <w:rsid w:val="00BB53EB"/>
    <w:rsid w:val="00C01990"/>
    <w:rsid w:val="00C21B0E"/>
    <w:rsid w:val="00D8177A"/>
    <w:rsid w:val="00D92610"/>
    <w:rsid w:val="00DB7CCB"/>
    <w:rsid w:val="00E253B2"/>
    <w:rsid w:val="00E51AE5"/>
    <w:rsid w:val="00E55CE7"/>
    <w:rsid w:val="00EA7E3D"/>
    <w:rsid w:val="00F05082"/>
    <w:rsid w:val="00F06082"/>
    <w:rsid w:val="00FA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0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B0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55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55CE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55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55CE7"/>
    <w:rPr>
      <w:rFonts w:ascii="Calibri" w:eastAsia="新細明體" w:hAnsi="Calibri" w:cs="Times New Roman"/>
      <w:sz w:val="20"/>
      <w:szCs w:val="20"/>
    </w:rPr>
  </w:style>
  <w:style w:type="paragraph" w:styleId="a8">
    <w:name w:val="No Spacing"/>
    <w:uiPriority w:val="1"/>
    <w:qFormat/>
    <w:rsid w:val="000A2245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5</cp:revision>
  <cp:lastPrinted>2021-11-08T01:49:00Z</cp:lastPrinted>
  <dcterms:created xsi:type="dcterms:W3CDTF">2022-01-25T07:11:00Z</dcterms:created>
  <dcterms:modified xsi:type="dcterms:W3CDTF">2022-07-07T03:37:00Z</dcterms:modified>
</cp:coreProperties>
</file>